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1888" w:rsidRDefault="00871888">
      <w:pPr>
        <w:rPr>
          <w:sz w:val="36"/>
          <w:szCs w:val="36"/>
        </w:rPr>
      </w:pPr>
      <w:bookmarkStart w:id="0" w:name="_GoBack"/>
      <w:bookmarkEnd w:id="0"/>
      <w:r>
        <w:rPr>
          <w:sz w:val="36"/>
          <w:szCs w:val="36"/>
        </w:rPr>
        <w:t>L’association citoyenne de défense du CHPC et de promotion de la santé est présente aujourd’hui pour soutenir les personnels hospitaliers, défendre le service public de santé et l’accès aux soins des usagers. Mais je vais commencer par rappeler quelques données historiques concernant la sécurité sociale.</w:t>
      </w:r>
    </w:p>
    <w:p w:rsidR="003D29C9" w:rsidRDefault="00871888">
      <w:pPr>
        <w:rPr>
          <w:sz w:val="36"/>
          <w:szCs w:val="36"/>
        </w:rPr>
      </w:pPr>
      <w:r>
        <w:rPr>
          <w:sz w:val="36"/>
          <w:szCs w:val="36"/>
        </w:rPr>
        <w:t>1945 juste après la guerre l’institution de sécurité sociale puisant ses ressources sur le lieu de création de richesse par la cotisation gérée par les salariés change la face de la protection sociale des travailleurs. Je vous invite à regarder sur internet les funérailles d’Ambroize Croizat pour comprendre ce que le monde du travail dans un rapport de force favorable avait construit.</w:t>
      </w:r>
    </w:p>
    <w:p w:rsidR="000D3AEE" w:rsidRDefault="00871888">
      <w:pPr>
        <w:rPr>
          <w:sz w:val="36"/>
          <w:szCs w:val="36"/>
        </w:rPr>
      </w:pPr>
      <w:r>
        <w:rPr>
          <w:sz w:val="36"/>
          <w:szCs w:val="36"/>
        </w:rPr>
        <w:t>Premier recul en 1967 avec l’intégration de représentants patronaux parmi les administrateurs. Mais le lien très fort entre la sécu et la population s’exprimait entre autre à travers l’élection des administrateurs. Je me souviens avoir voté pour élire les représentants du salariat</w:t>
      </w:r>
      <w:r w:rsidR="000D3AEE">
        <w:rPr>
          <w:sz w:val="36"/>
          <w:szCs w:val="36"/>
        </w:rPr>
        <w:t>. Il y avait un lien entre l’institution et le jeune salarié de l’époque.</w:t>
      </w:r>
    </w:p>
    <w:p w:rsidR="00871888" w:rsidRDefault="000D3AEE">
      <w:pPr>
        <w:rPr>
          <w:sz w:val="36"/>
          <w:szCs w:val="36"/>
        </w:rPr>
      </w:pPr>
      <w:r>
        <w:rPr>
          <w:sz w:val="36"/>
          <w:szCs w:val="36"/>
        </w:rPr>
        <w:t>Mais après les élections de 1983 il n’y aura plus d’élections et ce lien sera brisé par un Etat qui prend alors l’essentiel du contrôle de la sécurité sociale en substituant les impôts, CSG et TVA aux cotisations. La CSG est créée par Rocard en 1991</w:t>
      </w:r>
      <w:r w:rsidR="00871888">
        <w:rPr>
          <w:sz w:val="36"/>
          <w:szCs w:val="36"/>
        </w:rPr>
        <w:t xml:space="preserve"> </w:t>
      </w:r>
      <w:r>
        <w:rPr>
          <w:sz w:val="36"/>
          <w:szCs w:val="36"/>
        </w:rPr>
        <w:t xml:space="preserve">puis la CRDS en 1996. C’est à partir de 1993 que sont apparus les fameux allègements de charges c’est-à-dire les exonérations de cotisations. François Hollande 20 ans plus tard en 2013 donne un coup d’accélérateur avec le CICE qui sera transformé en 2019 en réduction durable des cotisations </w:t>
      </w:r>
      <w:r>
        <w:rPr>
          <w:sz w:val="36"/>
          <w:szCs w:val="36"/>
        </w:rPr>
        <w:lastRenderedPageBreak/>
        <w:t>sociales. Le montant des exonérations a culminé en 2024 à 77 milliards d’euros.</w:t>
      </w:r>
    </w:p>
    <w:p w:rsidR="000D3AEE" w:rsidRDefault="000D3AEE">
      <w:pPr>
        <w:rPr>
          <w:sz w:val="36"/>
          <w:szCs w:val="36"/>
        </w:rPr>
      </w:pPr>
      <w:r>
        <w:rPr>
          <w:sz w:val="36"/>
          <w:szCs w:val="36"/>
        </w:rPr>
        <w:t>Ces suppressions et réductions de cotisations ont contribué à réduire les recettes de la sécu et à créer un déséquilibre avec ses dépenses. C’est le fameux trou de la sécu.</w:t>
      </w:r>
    </w:p>
    <w:p w:rsidR="00457F5B" w:rsidRDefault="00457F5B">
      <w:pPr>
        <w:rPr>
          <w:sz w:val="36"/>
          <w:szCs w:val="36"/>
        </w:rPr>
      </w:pPr>
      <w:r>
        <w:rPr>
          <w:sz w:val="36"/>
          <w:szCs w:val="36"/>
        </w:rPr>
        <w:t>Ces réductions et suppressions de cotisations n’ont quasiment rien rapporté en matière d’emploi, de formation, de recherche et développement ou en matière d’amélioration écologique des procédures de production ou de réduction des écarts salariaux entre les hommes et les femmes.</w:t>
      </w:r>
    </w:p>
    <w:p w:rsidR="00457F5B" w:rsidRDefault="00457F5B">
      <w:pPr>
        <w:rPr>
          <w:sz w:val="36"/>
          <w:szCs w:val="36"/>
        </w:rPr>
      </w:pPr>
      <w:r>
        <w:rPr>
          <w:sz w:val="36"/>
          <w:szCs w:val="36"/>
        </w:rPr>
        <w:t>Par contre on a vu les profits des entreprises du CAC 40 exploser avec les rémunérations des grands patrons et les dividendes versés aux actionnaires.</w:t>
      </w:r>
    </w:p>
    <w:p w:rsidR="00575365" w:rsidRDefault="00457F5B">
      <w:pPr>
        <w:rPr>
          <w:sz w:val="36"/>
          <w:szCs w:val="36"/>
        </w:rPr>
      </w:pPr>
      <w:r>
        <w:rPr>
          <w:sz w:val="36"/>
          <w:szCs w:val="36"/>
        </w:rPr>
        <w:t xml:space="preserve">Pendant ce temps-là sont apparus les franchises médicales, les vignettes multicolores et le déremboursement de médicaments et produits pharmaceutiques, l’augmentation du coût des mutuelles ou des assurances complémentaires, l’accroissement du reste à charge pour les usagers, les dépassements d’honoraires dont le montant a atteint l’an dernier 4,5 milliards d’euros. La désertification médicale a été planifiée et la réduction des budgets des facultés de médecine et des CHUs avec l’instauration du numérus apertus, la fermeture de services hospitaliers qui étaient autant de lieux de stage, maternités, </w:t>
      </w:r>
      <w:r w:rsidR="00575365">
        <w:rPr>
          <w:sz w:val="36"/>
          <w:szCs w:val="36"/>
        </w:rPr>
        <w:t>n</w:t>
      </w:r>
      <w:r>
        <w:rPr>
          <w:sz w:val="36"/>
          <w:szCs w:val="36"/>
        </w:rPr>
        <w:t xml:space="preserve">e permettent pas d’envisager une amélioration prochaine de la situation. </w:t>
      </w:r>
      <w:r w:rsidR="00575365">
        <w:rPr>
          <w:sz w:val="36"/>
          <w:szCs w:val="36"/>
        </w:rPr>
        <w:t xml:space="preserve"> La création de la tarification à l’activité favorise les cliniques privées et rémunère moins l’activité des hôpitaux publics, le </w:t>
      </w:r>
      <w:r w:rsidR="00575365">
        <w:rPr>
          <w:sz w:val="36"/>
          <w:szCs w:val="36"/>
        </w:rPr>
        <w:lastRenderedPageBreak/>
        <w:t>prix des médicaments est hors de contrôle alors que de très nombreuses officines ferment.</w:t>
      </w:r>
    </w:p>
    <w:p w:rsidR="00575365" w:rsidRDefault="00575365">
      <w:pPr>
        <w:rPr>
          <w:sz w:val="36"/>
          <w:szCs w:val="36"/>
        </w:rPr>
      </w:pPr>
      <w:r>
        <w:rPr>
          <w:sz w:val="36"/>
          <w:szCs w:val="36"/>
        </w:rPr>
        <w:t xml:space="preserve">Dernières nouvelles et elles ne sont pas bonnes, BIOASTER, le seul institut français de recherche technologique dédié aux maladies infectieuses va fermer ses portes et la société CARMAT productrice d’un cœur électromécanique de pointe est placée en redressement judiciaire. </w:t>
      </w:r>
    </w:p>
    <w:p w:rsidR="001E184F" w:rsidRDefault="00575365">
      <w:pPr>
        <w:rPr>
          <w:sz w:val="36"/>
          <w:szCs w:val="36"/>
        </w:rPr>
      </w:pPr>
      <w:r>
        <w:rPr>
          <w:sz w:val="36"/>
          <w:szCs w:val="36"/>
        </w:rPr>
        <w:t>Et en bout de course il y a</w:t>
      </w:r>
      <w:r w:rsidR="001E184F">
        <w:rPr>
          <w:sz w:val="36"/>
          <w:szCs w:val="36"/>
        </w:rPr>
        <w:t xml:space="preserve"> </w:t>
      </w:r>
      <w:r>
        <w:rPr>
          <w:sz w:val="36"/>
          <w:szCs w:val="36"/>
        </w:rPr>
        <w:t>les soignants et les usagers</w:t>
      </w:r>
      <w:r w:rsidR="001E184F">
        <w:rPr>
          <w:sz w:val="36"/>
          <w:szCs w:val="36"/>
        </w:rPr>
        <w:t xml:space="preserve"> </w:t>
      </w:r>
      <w:r>
        <w:rPr>
          <w:sz w:val="36"/>
          <w:szCs w:val="36"/>
        </w:rPr>
        <w:t>qui subissent de plein fouet cette guerre que Big Pharma et des grands groupes financiers présents dans les cliniques privées, les centre</w:t>
      </w:r>
      <w:r w:rsidR="001E184F">
        <w:rPr>
          <w:sz w:val="36"/>
          <w:szCs w:val="36"/>
        </w:rPr>
        <w:t>s</w:t>
      </w:r>
      <w:r>
        <w:rPr>
          <w:sz w:val="36"/>
          <w:szCs w:val="36"/>
        </w:rPr>
        <w:t xml:space="preserve"> de rééducation, les EHPADs</w:t>
      </w:r>
      <w:r w:rsidR="001E184F">
        <w:rPr>
          <w:sz w:val="36"/>
          <w:szCs w:val="36"/>
        </w:rPr>
        <w:t>, les crèches</w:t>
      </w:r>
      <w:r>
        <w:rPr>
          <w:sz w:val="36"/>
          <w:szCs w:val="36"/>
        </w:rPr>
        <w:t xml:space="preserve"> </w:t>
      </w:r>
      <w:r w:rsidR="001E184F">
        <w:rPr>
          <w:sz w:val="36"/>
          <w:szCs w:val="36"/>
        </w:rPr>
        <w:t>avec l’aide de personnel politique ultra libéral qui fait de la santé un marché très profitable.</w:t>
      </w:r>
    </w:p>
    <w:p w:rsidR="001E184F" w:rsidRDefault="001E184F">
      <w:pPr>
        <w:rPr>
          <w:sz w:val="36"/>
          <w:szCs w:val="36"/>
        </w:rPr>
      </w:pPr>
      <w:r>
        <w:rPr>
          <w:sz w:val="36"/>
          <w:szCs w:val="36"/>
        </w:rPr>
        <w:t>Je pose la question : la santé est-elle un marché ou un droit ?</w:t>
      </w:r>
    </w:p>
    <w:p w:rsidR="001E184F" w:rsidRDefault="001E184F">
      <w:pPr>
        <w:rPr>
          <w:sz w:val="36"/>
          <w:szCs w:val="36"/>
        </w:rPr>
      </w:pPr>
      <w:r>
        <w:rPr>
          <w:sz w:val="36"/>
          <w:szCs w:val="36"/>
        </w:rPr>
        <w:t>Si vous pensez que c’est un droit alors il faut le défendre, ensemble. Et je l’affirme le 100% sécu c’est possible. L’ensemble de ce que les français paie aujourd’hui pour la sécu est supérieur à l’ensemble des dépense de sécurité sociale. Le haut conseil pour l’avenir de l’assurance maladie dans un rapport de 2022 a montré qu’une réforme allant dans ce sens permettrait une économie de 5,4 milliards d’euros. Médecins du monde plaide pour une sécu à 100%.</w:t>
      </w:r>
    </w:p>
    <w:p w:rsidR="00727AA1" w:rsidRDefault="001E184F">
      <w:pPr>
        <w:rPr>
          <w:sz w:val="36"/>
          <w:szCs w:val="36"/>
        </w:rPr>
      </w:pPr>
      <w:r>
        <w:rPr>
          <w:sz w:val="36"/>
          <w:szCs w:val="36"/>
        </w:rPr>
        <w:t>Aussi nous exigeons le 100% sécu c’est-à-dire le financement à 100 % par la cotisation, géré par les salariés, l’arrêt des dépassements d’honoraires, un pôle public du médicament, la formation de professionnels</w:t>
      </w:r>
      <w:r w:rsidR="00575365">
        <w:rPr>
          <w:sz w:val="36"/>
          <w:szCs w:val="36"/>
        </w:rPr>
        <w:t xml:space="preserve"> </w:t>
      </w:r>
      <w:r>
        <w:rPr>
          <w:sz w:val="36"/>
          <w:szCs w:val="36"/>
        </w:rPr>
        <w:t xml:space="preserve">en plus grand nombre et </w:t>
      </w:r>
      <w:r>
        <w:rPr>
          <w:sz w:val="36"/>
          <w:szCs w:val="36"/>
        </w:rPr>
        <w:lastRenderedPageBreak/>
        <w:t xml:space="preserve">mieux rémunérés, la création de centres de santé avec des professionnels salariés pour </w:t>
      </w:r>
      <w:r w:rsidR="00727AA1">
        <w:rPr>
          <w:sz w:val="36"/>
          <w:szCs w:val="36"/>
        </w:rPr>
        <w:t>un meilleur accès</w:t>
      </w:r>
      <w:r>
        <w:rPr>
          <w:sz w:val="36"/>
          <w:szCs w:val="36"/>
        </w:rPr>
        <w:t xml:space="preserve"> aux soins.</w:t>
      </w:r>
    </w:p>
    <w:p w:rsidR="00457F5B" w:rsidRDefault="00727AA1">
      <w:pPr>
        <w:rPr>
          <w:sz w:val="36"/>
          <w:szCs w:val="36"/>
        </w:rPr>
      </w:pPr>
      <w:r>
        <w:rPr>
          <w:sz w:val="36"/>
          <w:szCs w:val="36"/>
        </w:rPr>
        <w:t>Ne nous laissons pas influencer par la propagande de ceux qui veulent privatiser la santé et en faire un marché très lucratif.</w:t>
      </w:r>
      <w:r w:rsidR="00457F5B">
        <w:rPr>
          <w:sz w:val="36"/>
          <w:szCs w:val="36"/>
        </w:rPr>
        <w:t xml:space="preserve"> </w:t>
      </w:r>
    </w:p>
    <w:p w:rsidR="00727AA1" w:rsidRDefault="00727AA1">
      <w:pPr>
        <w:rPr>
          <w:sz w:val="36"/>
          <w:szCs w:val="36"/>
        </w:rPr>
      </w:pPr>
      <w:r>
        <w:rPr>
          <w:sz w:val="36"/>
          <w:szCs w:val="36"/>
        </w:rPr>
        <w:t>Luttons contre l’absurdité libérale.</w:t>
      </w:r>
    </w:p>
    <w:p w:rsidR="00727AA1" w:rsidRPr="00871888" w:rsidRDefault="00727AA1">
      <w:pPr>
        <w:rPr>
          <w:sz w:val="36"/>
          <w:szCs w:val="36"/>
        </w:rPr>
      </w:pPr>
      <w:r>
        <w:rPr>
          <w:sz w:val="36"/>
          <w:szCs w:val="36"/>
        </w:rPr>
        <w:t>Vive la sécurité sociale solidaire.</w:t>
      </w:r>
    </w:p>
    <w:sectPr w:rsidR="00727AA1" w:rsidRPr="0087188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1888"/>
    <w:rsid w:val="00042F41"/>
    <w:rsid w:val="000D3AEE"/>
    <w:rsid w:val="001E184F"/>
    <w:rsid w:val="003D29C9"/>
    <w:rsid w:val="00457F5B"/>
    <w:rsid w:val="00575365"/>
    <w:rsid w:val="00727AA1"/>
    <w:rsid w:val="0087188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747</Words>
  <Characters>4109</Characters>
  <Application>Microsoft Office Word</Application>
  <DocSecurity>0</DocSecurity>
  <Lines>34</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REMI</dc:creator>
  <cp:lastModifiedBy>User</cp:lastModifiedBy>
  <cp:revision>2</cp:revision>
  <dcterms:created xsi:type="dcterms:W3CDTF">2025-10-10T10:23:00Z</dcterms:created>
  <dcterms:modified xsi:type="dcterms:W3CDTF">2025-10-10T10:23:00Z</dcterms:modified>
</cp:coreProperties>
</file>