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body>
    <w:p w14:paraId="00000001">
      <w:pPr>
        <w:framePr w:w="0" w:h="0" w:vAnchor="margin" w:hAnchor="text" w:x="0" w:y="0"/>
        <w:pBdr>
          <w:top w:val="none" w:sz="4" w:space="0"/>
          <w:left w:val="none" w:sz="4" w:space="0"/>
          <w:bottom w:val="none" w:sz="4" w:space="0"/>
          <w:right w:val="none" w:sz="4" w:space="0"/>
          <w:between w:val="none" w:sz="4" w:space="0"/>
          <w:bar w:val="none" w:sz="4" w:space="0"/>
        </w:pBdr>
        <w:shd w:val="clear" w:fill="auto"/>
        <w:bidi w:val="off"/>
        <w:spacing w:before="0" w:after="0" w:line="240" w:lineRule="auto"/>
        <w:ind w:left="0" w:right="0" w:firstLine="0"/>
        <w:jc w:val="left"/>
        <w:rPr>
          <w:rFonts w:ascii="Segoe UI"/>
          <w:b/>
          <w:bCs/>
          <w:color w:val="000000"/>
          <w:sz w:val="28"/>
          <w:szCs w:val="28"/>
          <w:lang w:val="en-US"/>
        </w:rPr>
      </w:pPr>
      <w:r>
        <w:rPr>
          <w:rFonts w:ascii="Segoe UI"/>
          <w:b/>
          <w:bCs/>
          <w:color w:val="000000"/>
          <w:sz w:val="28"/>
          <w:szCs w:val="28"/>
          <w:rtl w:val="off"/>
          <w:lang w:val="en-US"/>
        </w:rPr>
        <w:t>Nous étions près de 150 à déambuler avec "la fanfare invisible" (merci à elle)</w:t>
      </w:r>
      <w:r>
        <w:rPr>
          <w:rFonts w:ascii="Calibri"/>
          <w:b/>
          <w:bCs/>
          <w:color w:val="242424"/>
          <w:sz w:val="28"/>
          <w:szCs w:val="28"/>
          <w:rtl w:val="off"/>
          <w:lang w:val="en-US"/>
        </w:rPr>
        <w:t xml:space="preserve">, samedi 21 octobre en fin de matinée, dans le cadre du "Tour de France pour la Santé" (merci aussi aux camarades de Solidaires Paris pour leur participation). </w:t>
      </w:r>
    </w:p>
    <w:p w14:paraId="00000002">
      <w:pPr>
        <w:framePr w:w="0" w:h="0" w:vAnchor="margin" w:hAnchor="text" w:x="0" w:y="0"/>
        <w:pBdr>
          <w:top w:val="none" w:sz="4" w:space="0"/>
          <w:left w:val="none" w:sz="4" w:space="0"/>
          <w:bottom w:val="none" w:sz="4" w:space="0"/>
          <w:right w:val="none" w:sz="4" w:space="0"/>
          <w:between w:val="none" w:sz="4" w:space="0"/>
          <w:bar w:val="none" w:sz="4" w:space="0"/>
        </w:pBdr>
        <w:shd w:val="clear" w:fill="auto"/>
        <w:bidi w:val="off"/>
        <w:spacing w:before="0" w:after="0" w:line="240" w:lineRule="auto"/>
        <w:ind w:left="0" w:right="0" w:firstLine="0"/>
        <w:jc w:val="left"/>
        <w:rPr>
          <w:rFonts w:ascii="Calibri"/>
          <w:b/>
          <w:bCs/>
          <w:color w:val="000000"/>
          <w:sz w:val="28"/>
          <w:szCs w:val="28"/>
          <w:lang w:val="en-US"/>
        </w:rPr>
      </w:pPr>
      <w:r>
        <w:rPr>
          <w:rFonts w:ascii="Calibri"/>
          <w:b/>
          <w:bCs/>
          <w:color w:val="242424"/>
          <w:sz w:val="28"/>
          <w:szCs w:val="28"/>
          <w:rtl w:val="off"/>
          <w:lang w:val="en-US"/>
        </w:rPr>
        <w:t xml:space="preserve">Après des prises de paroles de militant-es de SUD Santé-Sociaux / Solidaires (sur les besoins criants en personnels soignant notamment, et sur le service des urgences en grande difficulté pour prendre en charge de patient-es en souffrance psychiques) + d'une représentante du collectif de soutien au CIVG de l'hôpital, nous sommes parti-es en direction Robert-Debré. </w:t>
      </w:r>
    </w:p>
    <w:p w14:paraId="00000003">
      <w:pPr>
        <w:framePr w:w="0" w:h="0" w:vAnchor="margin" w:hAnchor="text" w:x="0" w:y="0"/>
        <w:pBdr>
          <w:top w:val="none" w:sz="4" w:space="0"/>
          <w:left w:val="none" w:sz="4" w:space="0"/>
          <w:bottom w:val="none" w:sz="4" w:space="0"/>
          <w:right w:val="none" w:sz="4" w:space="0"/>
          <w:between w:val="none" w:sz="4" w:space="0"/>
          <w:bar w:val="none" w:sz="4" w:space="0"/>
        </w:pBdr>
        <w:shd w:val="clear" w:fill="auto"/>
        <w:bidi w:val="off"/>
        <w:spacing w:before="0" w:after="0" w:line="240" w:lineRule="auto"/>
        <w:ind w:left="0" w:right="0" w:firstLine="0"/>
        <w:jc w:val="left"/>
        <w:rPr>
          <w:rFonts w:ascii="Calibri"/>
          <w:b/>
          <w:bCs/>
          <w:color w:val="000000"/>
          <w:sz w:val="28"/>
          <w:szCs w:val="28"/>
          <w:lang w:val="en-US"/>
        </w:rPr>
      </w:pPr>
      <w:r>
        <w:rPr>
          <w:rFonts w:ascii="Calibri"/>
          <w:b/>
          <w:bCs/>
          <w:color w:val="242424"/>
          <w:sz w:val="28"/>
          <w:szCs w:val="28"/>
          <w:rtl w:val="off"/>
          <w:lang w:val="en-US"/>
        </w:rPr>
        <w:t xml:space="preserve">Là, plusieurs interventions de SUD et du CIH sur le "Tour de France pour la Santé" et la nécessité d'une loi de financement à la hauteur des besoins pour les hostos + sur le service de pédiatrie de l'hôpital débordé par les détresses psychologiques </w:t>
      </w:r>
      <w:r>
        <w:rPr>
          <w:rFonts w:ascii="Calibri"/>
          <w:b/>
          <w:bCs/>
          <w:color w:val="242424"/>
          <w:sz w:val="28"/>
          <w:szCs w:val="28"/>
          <w:rtl w:val="off"/>
          <w:lang w:val="en-US"/>
        </w:rPr>
        <w:t xml:space="preserve">de nombreux jeunes auxquelles </w:t>
      </w:r>
      <w:r>
        <w:rPr>
          <w:rFonts w:ascii="Calibri"/>
          <w:b/>
          <w:bCs/>
          <w:color w:val="242424"/>
          <w:sz w:val="28"/>
          <w:szCs w:val="28"/>
          <w:rtl w:val="off"/>
          <w:lang w:val="en-US"/>
        </w:rPr>
        <w:t xml:space="preserve">la pédopsychiatrie sinistrée ne répond pas + la lecture d'une adresse de Médecins du Monde sur la situation sanitaire dramatique de la population de Gaza sous les bombes. </w:t>
      </w:r>
    </w:p>
    <w:p w14:paraId="00000004">
      <w:pPr>
        <w:framePr w:w="0" w:h="0" w:vAnchor="margin" w:hAnchor="text" w:x="0" w:y="0"/>
        <w:pBdr>
          <w:top w:val="none" w:sz="4" w:space="0"/>
          <w:left w:val="none" w:sz="4" w:space="0"/>
          <w:bottom w:val="none" w:sz="4" w:space="0"/>
          <w:right w:val="none" w:sz="4" w:space="0"/>
          <w:between w:val="none" w:sz="4" w:space="0"/>
          <w:bar w:val="none" w:sz="4" w:space="0"/>
        </w:pBdr>
        <w:shd w:val="clear" w:fill="auto"/>
        <w:bidi w:val="off"/>
        <w:spacing w:before="0" w:after="0" w:line="240" w:lineRule="auto"/>
        <w:ind w:left="0" w:right="0" w:firstLine="0"/>
        <w:jc w:val="left"/>
        <w:rPr>
          <w:rFonts w:ascii="Calibri"/>
          <w:b/>
          <w:bCs/>
          <w:color w:val="000000"/>
          <w:sz w:val="28"/>
          <w:szCs w:val="28"/>
          <w:lang w:val="en-US"/>
        </w:rPr>
      </w:pPr>
      <w:r>
        <w:rPr>
          <w:rFonts w:ascii="Calibri"/>
          <w:b/>
          <w:bCs/>
          <w:color w:val="242424"/>
          <w:sz w:val="28"/>
          <w:szCs w:val="28"/>
          <w:rtl w:val="off"/>
          <w:lang w:val="en-US"/>
        </w:rPr>
        <w:t xml:space="preserve">Puis nous avons traversé le périph pour terminer notre déambulation devant la Mairie des Lilas, où la Maternité et le CIVG sont menacés de fermeture par l'ARS d'ÎdF (une délégation y est reçue ce mercredi). Prises de parole de la déléguée syndicale SUD, d'une usagère et d'une sage-femme de la Maternité. Je suis intervenu ensuite sur l'état déplorable de la psychiatrie publique et sur la nécessité d'élever le niveau du rapport de force, avec la population, les personnels de la psy, des hostos, des maternités menacées, du social et du médico-social. </w:t>
      </w:r>
    </w:p>
    <w:p w14:paraId="00000005">
      <w:pPr>
        <w:framePr w:w="0" w:h="0" w:vAnchor="margin" w:hAnchor="text" w:x="0" w:y="0"/>
        <w:pBdr>
          <w:top w:val="none" w:sz="4" w:space="0"/>
          <w:left w:val="none" w:sz="4" w:space="0"/>
          <w:bottom w:val="none" w:sz="4" w:space="0"/>
          <w:right w:val="none" w:sz="4" w:space="0"/>
          <w:between w:val="none" w:sz="4" w:space="0"/>
          <w:bar w:val="none" w:sz="4" w:space="0"/>
        </w:pBdr>
        <w:shd w:val="clear" w:fill="auto"/>
        <w:bidi w:val="off"/>
        <w:spacing w:before="0" w:after="0" w:line="240" w:lineRule="auto"/>
        <w:ind w:left="0" w:right="0" w:firstLine="0"/>
        <w:jc w:val="left"/>
        <w:rPr>
          <w:rFonts w:ascii="Calibri"/>
          <w:b/>
          <w:bCs/>
          <w:color w:val="000000"/>
          <w:sz w:val="28"/>
          <w:szCs w:val="28"/>
          <w:lang w:val="en-US"/>
        </w:rPr>
      </w:pPr>
      <w:r>
        <w:rPr>
          <w:rFonts w:ascii="Calibri"/>
          <w:b/>
          <w:bCs/>
          <w:color w:val="242424"/>
          <w:sz w:val="28"/>
          <w:szCs w:val="28"/>
          <w:rtl w:val="off"/>
          <w:lang w:val="en-US"/>
        </w:rPr>
        <w:t>Le rassemblement s'est terminé sur une note optimiste, avec l'intervention d'un représentant du CIH sur le projet du grand hôpital Nord de l'AP-HP retoqué par le Tribunal Administratif (la direction de l'AP-HP a fait appel). Au final beaucoup de cartons rouges ont donc été donnés à la politique de santé du gouvernement Macron.</w:t>
      </w:r>
    </w:p>
    <w:p w14:paraId="00000006">
      <w:pPr>
        <w:rPr>
          <w:b/>
          <w:bCs/>
          <w:sz w:val="28"/>
          <w:szCs w:val="28"/>
        </w:rPr>
      </w:pPr>
      <w:r>
        <w:rPr>
          <w:b/>
          <w:bCs/>
          <w:sz w:val="28"/>
          <w:szCs w:val="28"/>
          <w:lang w:val="fr-FR"/>
        </w:rPr>
        <w:t>Pascal Dias</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 w:name="Segoe UI">
    <w:charset w:val="00"/>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p w14:paraId="00000008">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p w14:paraId="00000007">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fr-FR" w:eastAsia="zh-CN" w:bidi="ar-SA"/>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Par défau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coreProperties>
</file>