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EA37E" w14:textId="77777777" w:rsidR="00132AA4" w:rsidRPr="00132AA4" w:rsidRDefault="00132AA4" w:rsidP="00132AA4">
      <w:pPr>
        <w:spacing w:after="0" w:line="240" w:lineRule="auto"/>
        <w:jc w:val="center"/>
        <w:rPr>
          <w:rFonts w:ascii="Ubuntu" w:eastAsia="Times New Roman" w:hAnsi="Ubuntu" w:cs="Times New Roman"/>
          <w:i w:val="0"/>
          <w:color w:val="000000"/>
          <w:sz w:val="23"/>
          <w:szCs w:val="23"/>
          <w:lang w:eastAsia="fr-FR"/>
        </w:rPr>
      </w:pPr>
      <w:r w:rsidRPr="00132AA4">
        <w:rPr>
          <w:rFonts w:ascii="Ubuntu" w:eastAsia="Times New Roman" w:hAnsi="Ubuntu" w:cs="Times New Roman"/>
          <w:i w:val="0"/>
          <w:color w:val="000000"/>
          <w:sz w:val="48"/>
          <w:szCs w:val="48"/>
          <w:bdr w:val="none" w:sz="0" w:space="0" w:color="auto" w:frame="1"/>
          <w:lang w:eastAsia="fr-FR"/>
        </w:rPr>
        <w:t>Nouvelles techniques de soins :</w:t>
      </w:r>
    </w:p>
    <w:p w14:paraId="4BB316CD" w14:textId="77777777" w:rsidR="00132AA4" w:rsidRPr="00132AA4" w:rsidRDefault="00132AA4" w:rsidP="00132AA4">
      <w:pPr>
        <w:spacing w:after="0" w:line="240" w:lineRule="auto"/>
        <w:jc w:val="center"/>
        <w:rPr>
          <w:rFonts w:ascii="Ubuntu" w:eastAsia="Times New Roman" w:hAnsi="Ubuntu" w:cs="Times New Roman"/>
          <w:i w:val="0"/>
          <w:color w:val="000000"/>
          <w:sz w:val="23"/>
          <w:szCs w:val="23"/>
          <w:lang w:eastAsia="fr-FR"/>
        </w:rPr>
      </w:pPr>
      <w:r w:rsidRPr="00132AA4">
        <w:rPr>
          <w:rFonts w:ascii="Ubuntu" w:eastAsia="Times New Roman" w:hAnsi="Ubuntu" w:cs="Times New Roman"/>
          <w:i w:val="0"/>
          <w:color w:val="000000"/>
          <w:sz w:val="48"/>
          <w:szCs w:val="48"/>
          <w:bdr w:val="none" w:sz="0" w:space="0" w:color="auto" w:frame="1"/>
          <w:lang w:eastAsia="fr-FR"/>
        </w:rPr>
        <w:t>« Nous faire avaler des couleuvres ! »</w:t>
      </w:r>
    </w:p>
    <w:p w14:paraId="307EA43E" w14:textId="036CC234" w:rsidR="00132AA4" w:rsidRPr="00132AA4" w:rsidRDefault="00132AA4" w:rsidP="00132AA4">
      <w:pPr>
        <w:spacing w:line="240" w:lineRule="auto"/>
        <w:rPr>
          <w:rFonts w:ascii="Ubuntu" w:eastAsia="Times New Roman" w:hAnsi="Ubuntu" w:cs="Times New Roman"/>
          <w:i w:val="0"/>
          <w:color w:val="000000"/>
          <w:sz w:val="23"/>
          <w:szCs w:val="23"/>
          <w:lang w:eastAsia="fr-FR"/>
        </w:rPr>
      </w:pPr>
      <w:r w:rsidRPr="00132AA4">
        <w:rPr>
          <w:rFonts w:ascii="Ubuntu" w:eastAsia="Times New Roman" w:hAnsi="Ubuntu" w:cs="Times New Roman"/>
          <w:i w:val="0"/>
          <w:color w:val="000000"/>
          <w:sz w:val="23"/>
          <w:szCs w:val="23"/>
          <w:lang w:eastAsia="fr-FR"/>
        </w:rPr>
        <w:t xml:space="preserve">Il y a des propos qu'il faudrait immortaliser. Selon JM </w:t>
      </w:r>
      <w:proofErr w:type="spellStart"/>
      <w:r w:rsidRPr="00132AA4">
        <w:rPr>
          <w:rFonts w:ascii="Ubuntu" w:eastAsia="Times New Roman" w:hAnsi="Ubuntu" w:cs="Times New Roman"/>
          <w:i w:val="0"/>
          <w:color w:val="000000"/>
          <w:sz w:val="23"/>
          <w:szCs w:val="23"/>
          <w:lang w:eastAsia="fr-FR"/>
        </w:rPr>
        <w:t>Suignard</w:t>
      </w:r>
      <w:proofErr w:type="spellEnd"/>
      <w:r w:rsidRPr="00132AA4">
        <w:rPr>
          <w:rFonts w:ascii="Ubuntu" w:eastAsia="Times New Roman" w:hAnsi="Ubuntu" w:cs="Times New Roman"/>
          <w:i w:val="0"/>
          <w:color w:val="000000"/>
          <w:sz w:val="23"/>
          <w:szCs w:val="23"/>
          <w:lang w:eastAsia="fr-FR"/>
        </w:rPr>
        <w:t xml:space="preserve">, directeur délégué du CH J. </w:t>
      </w:r>
      <w:proofErr w:type="spellStart"/>
      <w:r w:rsidRPr="00132AA4">
        <w:rPr>
          <w:rFonts w:ascii="Ubuntu" w:eastAsia="Times New Roman" w:hAnsi="Ubuntu" w:cs="Times New Roman"/>
          <w:i w:val="0"/>
          <w:color w:val="000000"/>
          <w:sz w:val="23"/>
          <w:szCs w:val="23"/>
          <w:lang w:eastAsia="fr-FR"/>
        </w:rPr>
        <w:t>Bouveri</w:t>
      </w:r>
      <w:proofErr w:type="spellEnd"/>
      <w:r w:rsidRPr="00132AA4">
        <w:rPr>
          <w:rFonts w:ascii="Ubuntu" w:eastAsia="Times New Roman" w:hAnsi="Ubuntu" w:cs="Times New Roman"/>
          <w:i w:val="0"/>
          <w:color w:val="000000"/>
          <w:sz w:val="23"/>
          <w:szCs w:val="23"/>
          <w:lang w:eastAsia="fr-FR"/>
        </w:rPr>
        <w:t>, « Quand on fait</w:t>
      </w:r>
      <w:r>
        <w:rPr>
          <w:rFonts w:ascii="Ubuntu" w:eastAsia="Times New Roman" w:hAnsi="Ubuntu" w:cs="Times New Roman"/>
          <w:i w:val="0"/>
          <w:color w:val="000000"/>
          <w:sz w:val="23"/>
          <w:szCs w:val="23"/>
          <w:lang w:eastAsia="fr-FR"/>
        </w:rPr>
        <w:t xml:space="preserve"> </w:t>
      </w:r>
      <w:r w:rsidRPr="00132AA4">
        <w:rPr>
          <w:rFonts w:ascii="Ubuntu" w:eastAsia="Times New Roman" w:hAnsi="Ubuntu" w:cs="Times New Roman"/>
          <w:i w:val="0"/>
          <w:color w:val="000000"/>
          <w:sz w:val="23"/>
          <w:szCs w:val="23"/>
          <w:lang w:eastAsia="fr-FR"/>
        </w:rPr>
        <w:t xml:space="preserve">l'étude des patients présents au sein de la structure, on se rend compte qu'il y a une surcapacité de l'établissement. Parfois des patients viennent du GHT Sud Saône-et-Loire (Mâconnais, </w:t>
      </w:r>
      <w:proofErr w:type="spellStart"/>
      <w:r w:rsidRPr="00132AA4">
        <w:rPr>
          <w:rFonts w:ascii="Ubuntu" w:eastAsia="Times New Roman" w:hAnsi="Ubuntu" w:cs="Times New Roman"/>
          <w:i w:val="0"/>
          <w:color w:val="000000"/>
          <w:sz w:val="23"/>
          <w:szCs w:val="23"/>
          <w:lang w:eastAsia="fr-FR"/>
        </w:rPr>
        <w:t>Clunisois</w:t>
      </w:r>
      <w:proofErr w:type="spellEnd"/>
      <w:r w:rsidRPr="00132AA4">
        <w:rPr>
          <w:rFonts w:ascii="Ubuntu" w:eastAsia="Times New Roman" w:hAnsi="Ubuntu" w:cs="Times New Roman"/>
          <w:i w:val="0"/>
          <w:color w:val="000000"/>
          <w:sz w:val="23"/>
          <w:szCs w:val="23"/>
          <w:lang w:eastAsia="fr-FR"/>
        </w:rPr>
        <w:t>). C'est nous qui allons les chercher. Ce n'est pas très cohérent en termes de territoire. 45 lits sur la Guiche, cela répond aux besoins de la ville. »</w:t>
      </w:r>
      <w:r w:rsidRPr="00132AA4">
        <w:rPr>
          <w:rFonts w:ascii="Ubuntu" w:eastAsia="Times New Roman" w:hAnsi="Ubuntu" w:cs="Times New Roman"/>
          <w:i w:val="0"/>
          <w:color w:val="000000"/>
          <w:sz w:val="23"/>
          <w:szCs w:val="23"/>
          <w:lang w:eastAsia="fr-FR"/>
        </w:rPr>
        <w:br/>
        <w:t>Nous ne savions pas que l'établissement de la Guiche avait pour objectif de « répondre aux besoins de la ville » qui compte 617 habitants (Insee 2015). Ils en ont de la chance ces habitants, à moins que l'on se moque d'eux ?</w:t>
      </w:r>
      <w:r w:rsidRPr="00132AA4">
        <w:rPr>
          <w:rFonts w:ascii="Ubuntu" w:eastAsia="Times New Roman" w:hAnsi="Ubuntu" w:cs="Times New Roman"/>
          <w:i w:val="0"/>
          <w:color w:val="000000"/>
          <w:sz w:val="23"/>
          <w:szCs w:val="23"/>
          <w:lang w:eastAsia="fr-FR"/>
        </w:rPr>
        <w:br/>
        <w:t xml:space="preserve">Ce n'est tout de même pas honteux d'accueillir des patients du Mâconnais ou du </w:t>
      </w:r>
      <w:proofErr w:type="spellStart"/>
      <w:r w:rsidRPr="00132AA4">
        <w:rPr>
          <w:rFonts w:ascii="Ubuntu" w:eastAsia="Times New Roman" w:hAnsi="Ubuntu" w:cs="Times New Roman"/>
          <w:i w:val="0"/>
          <w:color w:val="000000"/>
          <w:sz w:val="23"/>
          <w:szCs w:val="23"/>
          <w:lang w:eastAsia="fr-FR"/>
        </w:rPr>
        <w:t>Clunisois</w:t>
      </w:r>
      <w:proofErr w:type="spellEnd"/>
      <w:r w:rsidRPr="00132AA4">
        <w:rPr>
          <w:rFonts w:ascii="Ubuntu" w:eastAsia="Times New Roman" w:hAnsi="Ubuntu" w:cs="Times New Roman"/>
          <w:i w:val="0"/>
          <w:color w:val="000000"/>
          <w:sz w:val="23"/>
          <w:szCs w:val="23"/>
          <w:lang w:eastAsia="fr-FR"/>
        </w:rPr>
        <w:t xml:space="preserve"> qui sont là parce qu'ils n'ont pas trouver d'établissement d'accueil dans leur GHT, ou parce qu'ils résident à proximité. Cluny n'est qu'à 25 km de la Guiche. Ils iront où quand les lits seront fermés ?</w:t>
      </w:r>
      <w:r w:rsidRPr="00132AA4">
        <w:rPr>
          <w:rFonts w:ascii="Ubuntu" w:eastAsia="Times New Roman" w:hAnsi="Ubuntu" w:cs="Times New Roman"/>
          <w:i w:val="0"/>
          <w:color w:val="000000"/>
          <w:sz w:val="23"/>
          <w:szCs w:val="23"/>
          <w:lang w:eastAsia="fr-FR"/>
        </w:rPr>
        <w:br/>
        <w:t>Qu'est-ce que la cohérence de territoire vient faire ici pour justifier à tout prix cette fermeture qui, en fait, est dans le droit fil de la politique gouvernementale et de son "</w:t>
      </w:r>
      <w:proofErr w:type="spellStart"/>
      <w:r w:rsidRPr="00132AA4">
        <w:rPr>
          <w:rFonts w:ascii="Ubuntu" w:eastAsia="Times New Roman" w:hAnsi="Ubuntu" w:cs="Times New Roman"/>
          <w:i w:val="0"/>
          <w:color w:val="000000"/>
          <w:sz w:val="23"/>
          <w:szCs w:val="23"/>
          <w:lang w:eastAsia="fr-FR"/>
        </w:rPr>
        <w:t>bed</w:t>
      </w:r>
      <w:proofErr w:type="spellEnd"/>
      <w:r w:rsidRPr="00132AA4">
        <w:rPr>
          <w:rFonts w:ascii="Ubuntu" w:eastAsia="Times New Roman" w:hAnsi="Ubuntu" w:cs="Times New Roman"/>
          <w:i w:val="0"/>
          <w:color w:val="000000"/>
          <w:sz w:val="23"/>
          <w:szCs w:val="23"/>
          <w:lang w:eastAsia="fr-FR"/>
        </w:rPr>
        <w:t xml:space="preserve"> management" comme ils disent ! Y aurait-il une frontière infranchissable entre les deux GHT de Saône et Loire ? Où est la cohérence du découpage de notre département en deux « territoires » nord et sud ?</w:t>
      </w:r>
      <w:r w:rsidRPr="00132AA4">
        <w:rPr>
          <w:rFonts w:ascii="Ubuntu" w:eastAsia="Times New Roman" w:hAnsi="Ubuntu" w:cs="Times New Roman"/>
          <w:i w:val="0"/>
          <w:color w:val="000000"/>
          <w:sz w:val="23"/>
          <w:szCs w:val="23"/>
          <w:lang w:eastAsia="fr-FR"/>
        </w:rPr>
        <w:br/>
        <w:t>Dans le même ordre d'idées va-t-on interdire aux patients du bassin minier d'aller se faire opérer de la cataracte à Paray le Monial dans le GHT SUD ?</w:t>
      </w:r>
      <w:r w:rsidRPr="00132AA4">
        <w:rPr>
          <w:rFonts w:ascii="Ubuntu" w:eastAsia="Times New Roman" w:hAnsi="Ubuntu" w:cs="Times New Roman"/>
          <w:i w:val="0"/>
          <w:color w:val="000000"/>
          <w:sz w:val="23"/>
          <w:szCs w:val="23"/>
          <w:lang w:eastAsia="fr-FR"/>
        </w:rPr>
        <w:br/>
        <w:t xml:space="preserve">Le </w:t>
      </w:r>
      <w:proofErr w:type="spellStart"/>
      <w:r w:rsidRPr="00132AA4">
        <w:rPr>
          <w:rFonts w:ascii="Ubuntu" w:eastAsia="Times New Roman" w:hAnsi="Ubuntu" w:cs="Times New Roman"/>
          <w:i w:val="0"/>
          <w:color w:val="000000"/>
          <w:sz w:val="23"/>
          <w:szCs w:val="23"/>
          <w:lang w:eastAsia="fr-FR"/>
        </w:rPr>
        <w:t>Codef</w:t>
      </w:r>
      <w:proofErr w:type="spellEnd"/>
      <w:r w:rsidRPr="00132AA4">
        <w:rPr>
          <w:rFonts w:ascii="Ubuntu" w:eastAsia="Times New Roman" w:hAnsi="Ubuntu" w:cs="Times New Roman"/>
          <w:i w:val="0"/>
          <w:color w:val="000000"/>
          <w:sz w:val="23"/>
          <w:szCs w:val="23"/>
          <w:lang w:eastAsia="fr-FR"/>
        </w:rPr>
        <w:t xml:space="preserve"> approuve totalement le commentaire de cet infirmier retraité qui connaît bien le problème. Hélas son appel aux directeurs a peu de chance d'être entendu car ils sont de fidèles, voire zélés petits soldats, le petit doigt sur la couture du pantalon pour appliquer servilement les ordres venus d'en haut où l'on ignore le concept d'humanité.</w:t>
      </w:r>
    </w:p>
    <w:p w14:paraId="056FBC56" w14:textId="77777777" w:rsidR="00132AA4" w:rsidRPr="00132AA4" w:rsidRDefault="00132AA4" w:rsidP="00132AA4">
      <w:pPr>
        <w:spacing w:after="0" w:line="240" w:lineRule="auto"/>
        <w:rPr>
          <w:rFonts w:ascii="Arial" w:eastAsia="Times New Roman" w:hAnsi="Arial" w:cs="Arial"/>
          <w:i w:val="0"/>
          <w:color w:val="000000"/>
          <w:sz w:val="21"/>
          <w:szCs w:val="21"/>
          <w:lang w:eastAsia="fr-FR"/>
        </w:rPr>
      </w:pPr>
      <w:r w:rsidRPr="00132AA4">
        <w:rPr>
          <w:rFonts w:ascii="Ubuntu" w:eastAsia="Times New Roman" w:hAnsi="Ubuntu" w:cs="Arial"/>
          <w:i w:val="0"/>
          <w:color w:val="000000"/>
          <w:sz w:val="23"/>
          <w:szCs w:val="23"/>
          <w:lang w:eastAsia="fr-FR"/>
        </w:rPr>
        <w:t>En signant sur </w:t>
      </w:r>
      <w:hyperlink r:id="rId4" w:tgtFrame="_blank" w:history="1">
        <w:r w:rsidRPr="00132AA4">
          <w:rPr>
            <w:rFonts w:ascii="Ubuntu" w:eastAsia="Times New Roman" w:hAnsi="Ubuntu" w:cs="Arial"/>
            <w:i w:val="0"/>
            <w:color w:val="1693A5"/>
            <w:sz w:val="23"/>
            <w:szCs w:val="23"/>
            <w:u w:val="single"/>
            <w:bdr w:val="none" w:sz="0" w:space="0" w:color="auto" w:frame="1"/>
            <w:lang w:eastAsia="fr-FR"/>
          </w:rPr>
          <w:t>http://chng.it/knXTVxWGRG</w:t>
        </w:r>
      </w:hyperlink>
      <w:r w:rsidRPr="00132AA4">
        <w:rPr>
          <w:rFonts w:ascii="Ubuntu" w:eastAsia="Times New Roman" w:hAnsi="Ubuntu" w:cs="Arial"/>
          <w:i w:val="0"/>
          <w:color w:val="000000"/>
          <w:sz w:val="23"/>
          <w:szCs w:val="23"/>
          <w:lang w:eastAsia="fr-FR"/>
        </w:rPr>
        <w:t> vous crierez haut et fort NON au projet de suppression de 15 lits dans le SSR de La Guiche et du transfert de la cuisine locale à Autun.</w:t>
      </w:r>
    </w:p>
    <w:p w14:paraId="55CC9210" w14:textId="77777777" w:rsidR="007E08D1" w:rsidRDefault="007E08D1"/>
    <w:sectPr w:rsidR="007E08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buntu">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AA4"/>
    <w:rsid w:val="00132AA4"/>
    <w:rsid w:val="007E08D1"/>
    <w:rsid w:val="00D750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87E82"/>
  <w15:chartTrackingRefBased/>
  <w15:docId w15:val="{83D8E275-47AB-47BC-A732-A85C2F510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Math" w:eastAsiaTheme="minorHAnsi" w:hAnsi="Cambria Math" w:cstheme="minorBidi"/>
        <w:i/>
        <w:sz w:val="28"/>
        <w:szCs w:val="3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723289">
      <w:bodyDiv w:val="1"/>
      <w:marLeft w:val="0"/>
      <w:marRight w:val="0"/>
      <w:marTop w:val="0"/>
      <w:marBottom w:val="0"/>
      <w:divBdr>
        <w:top w:val="none" w:sz="0" w:space="0" w:color="auto"/>
        <w:left w:val="none" w:sz="0" w:space="0" w:color="auto"/>
        <w:bottom w:val="none" w:sz="0" w:space="0" w:color="auto"/>
        <w:right w:val="none" w:sz="0" w:space="0" w:color="auto"/>
      </w:divBdr>
      <w:divsChild>
        <w:div w:id="820316323">
          <w:marLeft w:val="0"/>
          <w:marRight w:val="0"/>
          <w:marTop w:val="0"/>
          <w:marBottom w:val="540"/>
          <w:divBdr>
            <w:top w:val="none" w:sz="0" w:space="0" w:color="auto"/>
            <w:left w:val="none" w:sz="0" w:space="0" w:color="auto"/>
            <w:bottom w:val="none" w:sz="0" w:space="0" w:color="auto"/>
            <w:right w:val="none" w:sz="0" w:space="0" w:color="auto"/>
          </w:divBdr>
          <w:divsChild>
            <w:div w:id="1958096317">
              <w:marLeft w:val="0"/>
              <w:marRight w:val="0"/>
              <w:marTop w:val="0"/>
              <w:marBottom w:val="0"/>
              <w:divBdr>
                <w:top w:val="none" w:sz="0" w:space="0" w:color="auto"/>
                <w:left w:val="none" w:sz="0" w:space="0" w:color="auto"/>
                <w:bottom w:val="none" w:sz="0" w:space="0" w:color="auto"/>
                <w:right w:val="none" w:sz="0" w:space="0" w:color="auto"/>
              </w:divBdr>
            </w:div>
          </w:divsChild>
        </w:div>
        <w:div w:id="1593469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hng.it/knXTVxWG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334</Words>
  <Characters>1841</Characters>
  <Application>Microsoft Office Word</Application>
  <DocSecurity>0</DocSecurity>
  <Lines>15</Lines>
  <Paragraphs>4</Paragraphs>
  <ScaleCrop>false</ScaleCrop>
  <Company/>
  <LinksUpToDate>false</LinksUpToDate>
  <CharactersWithSpaces>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VACHON Rolland</dc:creator>
  <cp:keywords/>
  <dc:description/>
  <cp:lastModifiedBy>VACHON Rolland</cp:lastModifiedBy>
  <cp:revision>1</cp:revision>
  <dcterms:created xsi:type="dcterms:W3CDTF">2021-08-19T05:53:00Z</dcterms:created>
  <dcterms:modified xsi:type="dcterms:W3CDTF">2021-08-19T05:56:00Z</dcterms:modified>
</cp:coreProperties>
</file>