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16DB" w:rsidRPr="00AD16DB" w:rsidRDefault="00AD16DB" w:rsidP="00AD16DB">
      <w:pPr>
        <w:pStyle w:val="NormalWeb"/>
        <w:jc w:val="center"/>
        <w:rPr>
          <w:sz w:val="32"/>
          <w:szCs w:val="32"/>
        </w:rPr>
      </w:pPr>
      <w:r w:rsidRPr="00AD16DB">
        <w:rPr>
          <w:sz w:val="32"/>
          <w:szCs w:val="32"/>
        </w:rPr>
        <w:t>Consignes pour la tenue du site</w:t>
      </w:r>
    </w:p>
    <w:p w:rsidR="00AD16DB" w:rsidRDefault="00AD16DB"/>
    <w:p w:rsidR="008F7E19" w:rsidRDefault="001B45C4">
      <w:r>
        <w:t>Consignes applicables à tous les documents pour optimiser le MOTEUR DE RECHERCHE</w:t>
      </w:r>
    </w:p>
    <w:p w:rsidR="00D828B7" w:rsidRDefault="001B45C4" w:rsidP="00D828B7">
      <w:pPr>
        <w:pStyle w:val="Paragraphedeliste"/>
        <w:numPr>
          <w:ilvl w:val="0"/>
          <w:numId w:val="2"/>
        </w:numPr>
      </w:pPr>
      <w:r>
        <w:t>Insérer le document dans les MEDIAS du site avec le format de titre adapté à chaque cas</w:t>
      </w:r>
    </w:p>
    <w:p w:rsidR="008F7E19" w:rsidRPr="00D93003" w:rsidRDefault="00D828B7" w:rsidP="00D828B7">
      <w:pPr>
        <w:pStyle w:val="Paragraphedeliste"/>
        <w:rPr>
          <w:rStyle w:val="Lienhypertexte"/>
        </w:rPr>
      </w:pPr>
      <w:r w:rsidRPr="00D93003">
        <w:rPr>
          <w:rStyle w:val="Lienhypertexte"/>
        </w:rPr>
        <w:t xml:space="preserve"> </w:t>
      </w:r>
      <w:bookmarkStart w:id="0" w:name="_Hlk498679395"/>
      <w:r w:rsidRPr="00D93003">
        <w:rPr>
          <w:rStyle w:val="Lienhypertexte"/>
        </w:rPr>
        <w:t>(Exemple : Apt-oubliés</w:t>
      </w:r>
      <w:r w:rsidR="00D93003">
        <w:rPr>
          <w:rStyle w:val="Lienhypertexte"/>
        </w:rPr>
        <w:t xml:space="preserve"> </w:t>
      </w:r>
      <w:r w:rsidRPr="00D93003">
        <w:rPr>
          <w:rStyle w:val="Lienhypertexte"/>
        </w:rPr>
        <w:t>république-18-09-15.pdf)</w:t>
      </w:r>
      <w:bookmarkEnd w:id="0"/>
    </w:p>
    <w:p w:rsidR="003024ED" w:rsidRDefault="001B45C4" w:rsidP="001B45C4">
      <w:pPr>
        <w:pStyle w:val="Paragraphedeliste"/>
        <w:numPr>
          <w:ilvl w:val="0"/>
          <w:numId w:val="2"/>
        </w:numPr>
      </w:pPr>
      <w:r>
        <w:t xml:space="preserve">Insérée la ligne d’affichage </w:t>
      </w:r>
      <w:r w:rsidR="003024ED">
        <w:t xml:space="preserve">ou les lignes d’affichage </w:t>
      </w:r>
      <w:r>
        <w:t>qui lui correspond</w:t>
      </w:r>
      <w:r w:rsidR="003024ED">
        <w:t>ent</w:t>
      </w:r>
      <w:r>
        <w:t xml:space="preserve"> dans l</w:t>
      </w:r>
      <w:r w:rsidR="003024ED">
        <w:t xml:space="preserve">e ou les </w:t>
      </w:r>
      <w:r>
        <w:t>emplacement</w:t>
      </w:r>
      <w:r w:rsidR="003024ED">
        <w:t>s</w:t>
      </w:r>
      <w:r>
        <w:t xml:space="preserve"> découlant du type du document</w:t>
      </w:r>
    </w:p>
    <w:p w:rsidR="001B45C4" w:rsidRDefault="00D828B7" w:rsidP="003024ED">
      <w:pPr>
        <w:pStyle w:val="Paragraphedeliste"/>
      </w:pPr>
      <w:r>
        <w:t xml:space="preserve">(Exemple : </w:t>
      </w:r>
      <w:hyperlink r:id="rId5" w:history="1">
        <w:r>
          <w:rPr>
            <w:rStyle w:val="Lienhypertexte"/>
          </w:rPr>
          <w:t>« Sommes-nous les oubliés de la République ? » - Lettre au président – 18 09 15</w:t>
        </w:r>
      </w:hyperlink>
      <w:r w:rsidR="003024ED">
        <w:t>) dans la page du comité d’APT</w:t>
      </w:r>
    </w:p>
    <w:p w:rsidR="001B45C4" w:rsidRDefault="001B45C4" w:rsidP="001B45C4">
      <w:pPr>
        <w:pStyle w:val="Paragraphedeliste"/>
        <w:numPr>
          <w:ilvl w:val="0"/>
          <w:numId w:val="2"/>
        </w:numPr>
      </w:pPr>
      <w:r>
        <w:t>Placer le LIEN permettant d’accéder directement au document sur la ligne d’affichage</w:t>
      </w:r>
    </w:p>
    <w:p w:rsidR="001B45C4" w:rsidRDefault="00D93003" w:rsidP="001B45C4">
      <w:pPr>
        <w:pStyle w:val="Paragraphedeliste"/>
        <w:numPr>
          <w:ilvl w:val="0"/>
          <w:numId w:val="2"/>
        </w:numPr>
      </w:pPr>
      <w:r>
        <w:t>Situations particulières</w:t>
      </w:r>
    </w:p>
    <w:p w:rsidR="00553406" w:rsidRDefault="00D93003" w:rsidP="00D93003">
      <w:pPr>
        <w:pStyle w:val="Paragraphedeliste"/>
      </w:pPr>
      <w:r w:rsidRPr="00D93003">
        <w:rPr>
          <w:color w:val="FF0000"/>
        </w:rPr>
        <w:t>Lorsque qu’il a été décidé de faire mention de ce document dans LA UNE</w:t>
      </w:r>
      <w:r>
        <w:t xml:space="preserve">, insérer dans </w:t>
      </w:r>
      <w:r w:rsidR="00553406">
        <w:t>la</w:t>
      </w:r>
      <w:r>
        <w:t xml:space="preserve"> page </w:t>
      </w:r>
      <w:r w:rsidR="00553406">
        <w:t xml:space="preserve">« A la une » </w:t>
      </w:r>
      <w:r>
        <w:t xml:space="preserve">un encart </w:t>
      </w:r>
      <w:r w:rsidR="007455C3">
        <w:t>contenant :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7432"/>
        <w:gridCol w:w="5842"/>
      </w:tblGrid>
      <w:tr w:rsidR="007455C3" w:rsidTr="007455C3">
        <w:tc>
          <w:tcPr>
            <w:tcW w:w="6997" w:type="dxa"/>
          </w:tcPr>
          <w:p w:rsidR="007455C3" w:rsidRDefault="00BB1FA1" w:rsidP="00D93003">
            <w:pPr>
              <w:pStyle w:val="Paragraphedeliste"/>
              <w:ind w:left="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4505324</wp:posOffset>
                      </wp:positionH>
                      <wp:positionV relativeFrom="paragraph">
                        <wp:posOffset>156211</wp:posOffset>
                      </wp:positionV>
                      <wp:extent cx="419100" cy="45719"/>
                      <wp:effectExtent l="38100" t="57150" r="19050" b="88265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9100" cy="45719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C43D4F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354.75pt;margin-top:12.3pt;width:33pt;height:3.6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" strokecolor="black [3213]" strokeweight="2.25pt">
                      <v:stroke endarrow="block" joinstyle="miter"/>
                    </v:shape>
                  </w:pict>
                </mc:Fallback>
              </mc:AlternateContent>
            </w:r>
            <w:r w:rsidR="007455C3" w:rsidRPr="007455C3">
              <w:drawing>
                <wp:inline distT="0" distB="0" distL="0" distR="0" wp14:anchorId="4FDD9421" wp14:editId="4F47040E">
                  <wp:extent cx="4582164" cy="1524213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2164" cy="1524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97" w:type="dxa"/>
          </w:tcPr>
          <w:p w:rsidR="007455C3" w:rsidRDefault="007455C3" w:rsidP="007455C3">
            <w:r>
              <w:t>la ligne d’affichage (au maximum deux lignes d’encart)</w:t>
            </w:r>
          </w:p>
          <w:p w:rsidR="007455C3" w:rsidRDefault="007455C3" w:rsidP="007455C3"/>
          <w:p w:rsidR="007455C3" w:rsidRDefault="007455C3" w:rsidP="007455C3"/>
          <w:p w:rsidR="007455C3" w:rsidRDefault="00BB1FA1" w:rsidP="007455C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C10483" wp14:editId="1FD70922">
                      <wp:simplePos x="0" y="0"/>
                      <wp:positionH relativeFrom="column">
                        <wp:posOffset>-210820</wp:posOffset>
                      </wp:positionH>
                      <wp:positionV relativeFrom="paragraph">
                        <wp:posOffset>178435</wp:posOffset>
                      </wp:positionV>
                      <wp:extent cx="419100" cy="45719"/>
                      <wp:effectExtent l="38100" t="57150" r="19050" b="88265"/>
                      <wp:wrapNone/>
                      <wp:docPr id="3" name="Connecteur droit avec flèch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91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0016E3" id="Connecteur droit avec flèche 3" o:spid="_x0000_s1026" type="#_x0000_t32" style="position:absolute;margin-left:-16.6pt;margin-top:14.05pt;width:33pt;height:3.6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" strokecolor="windowText" strokeweight="2.25pt">
                      <v:stroke endarrow="block" joinstyle="miter"/>
                    </v:shape>
                  </w:pict>
                </mc:Fallback>
              </mc:AlternateContent>
            </w:r>
            <w:r w:rsidR="007455C3">
              <w:t>le thème du document ou les compléments d’information nécessaires (</w:t>
            </w:r>
            <w:r>
              <w:t xml:space="preserve">le plus court possible : </w:t>
            </w:r>
            <w:r w:rsidR="007455C3">
              <w:t xml:space="preserve">au maximum 3 ou 4 lignes d’encart) </w:t>
            </w:r>
          </w:p>
          <w:p w:rsidR="007455C3" w:rsidRDefault="00BB1FA1" w:rsidP="007455C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EC76F81" wp14:editId="540D7F01">
                      <wp:simplePos x="0" y="0"/>
                      <wp:positionH relativeFrom="column">
                        <wp:posOffset>-1776095</wp:posOffset>
                      </wp:positionH>
                      <wp:positionV relativeFrom="paragraph">
                        <wp:posOffset>353060</wp:posOffset>
                      </wp:positionV>
                      <wp:extent cx="2105025" cy="45719"/>
                      <wp:effectExtent l="38100" t="57150" r="9525" b="107315"/>
                      <wp:wrapNone/>
                      <wp:docPr id="4" name="Connecteur droit avec flèch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10502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393102" id="Connecteur droit avec flèche 4" o:spid="_x0000_s1026" type="#_x0000_t32" style="position:absolute;margin-left:-139.85pt;margin-top:27.8pt;width:165.75pt;height:3.6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" strokecolor="windowText" strokeweight="2.25pt">
                      <v:stroke endarrow="block" joinstyle="miter"/>
                    </v:shape>
                  </w:pict>
                </mc:Fallback>
              </mc:AlternateContent>
            </w:r>
          </w:p>
          <w:p w:rsidR="007455C3" w:rsidRDefault="00BB1FA1" w:rsidP="007455C3">
            <w:r>
              <w:t>l</w:t>
            </w:r>
            <w:r w:rsidR="007455C3">
              <w:t xml:space="preserve">a mention </w:t>
            </w:r>
            <w:r>
              <w:t>du ou des documents s’y rapportant assortie du ou des liens permettant d’y accéder</w:t>
            </w:r>
          </w:p>
        </w:tc>
      </w:tr>
    </w:tbl>
    <w:p w:rsidR="00D93003" w:rsidRDefault="00BB1FA1" w:rsidP="00BB1FA1">
      <w:pPr>
        <w:ind w:left="709"/>
      </w:pPr>
      <w:r>
        <w:t>Il</w:t>
      </w:r>
      <w:r w:rsidR="00D93003">
        <w:t xml:space="preserve"> suffira d’effacer </w:t>
      </w:r>
      <w:r>
        <w:t xml:space="preserve">l’encart </w:t>
      </w:r>
      <w:r w:rsidR="00D93003">
        <w:t xml:space="preserve">à la fin du délai de parution puisque le document </w:t>
      </w:r>
      <w:r>
        <w:t>sera</w:t>
      </w:r>
      <w:r w:rsidR="00D93003">
        <w:t xml:space="preserve"> déjà sur le site à la place qu’il doit occuper</w:t>
      </w:r>
      <w:r>
        <w:t>.</w:t>
      </w:r>
    </w:p>
    <w:p w:rsidR="00CB7830" w:rsidRDefault="00D93003" w:rsidP="00CB7830">
      <w:pPr>
        <w:pStyle w:val="Paragraphedeliste"/>
      </w:pPr>
      <w:r w:rsidRPr="00CB7830">
        <w:rPr>
          <w:color w:val="FF0000"/>
        </w:rPr>
        <w:t xml:space="preserve">Si </w:t>
      </w:r>
      <w:r w:rsidR="00CB7830">
        <w:rPr>
          <w:color w:val="FF0000"/>
        </w:rPr>
        <w:t xml:space="preserve">et seulement si </w:t>
      </w:r>
      <w:r w:rsidRPr="00CB7830">
        <w:rPr>
          <w:color w:val="FF0000"/>
        </w:rPr>
        <w:t xml:space="preserve">le document est susceptible d’intéresser les responsables de la Coordination ou des comités </w:t>
      </w:r>
      <w:r w:rsidR="00CB7830" w:rsidRPr="00CB7830">
        <w:rPr>
          <w:color w:val="FF0000"/>
        </w:rPr>
        <w:t>du fait de son thème ou de son contenu</w:t>
      </w:r>
      <w:r w:rsidR="00CB7830">
        <w:t xml:space="preserve">, créer un article avec un titre rappelant celui qui a été donné au document </w:t>
      </w:r>
      <w:r w:rsidR="00CB7830" w:rsidRPr="00D93003">
        <w:rPr>
          <w:rStyle w:val="Lienhypertexte"/>
        </w:rPr>
        <w:t>(Exemple : Apt-</w:t>
      </w:r>
      <w:r w:rsidR="00CB7830">
        <w:rPr>
          <w:rStyle w:val="Lienhypertexte"/>
        </w:rPr>
        <w:t xml:space="preserve"> Les </w:t>
      </w:r>
      <w:r w:rsidR="00CB7830" w:rsidRPr="00D93003">
        <w:rPr>
          <w:rStyle w:val="Lienhypertexte"/>
        </w:rPr>
        <w:t>oubliés</w:t>
      </w:r>
      <w:r w:rsidR="00CB7830">
        <w:rPr>
          <w:rStyle w:val="Lienhypertexte"/>
        </w:rPr>
        <w:t xml:space="preserve"> de la R</w:t>
      </w:r>
      <w:r w:rsidR="00CB7830" w:rsidRPr="00D93003">
        <w:rPr>
          <w:rStyle w:val="Lienhypertexte"/>
        </w:rPr>
        <w:t>épublique</w:t>
      </w:r>
      <w:r w:rsidR="00CB7830">
        <w:rPr>
          <w:rStyle w:val="Lienhypertexte"/>
        </w:rPr>
        <w:t xml:space="preserve">) </w:t>
      </w:r>
      <w:r w:rsidR="00CB7830" w:rsidRPr="00CB7830">
        <w:rPr>
          <w:rStyle w:val="Lienhypertexte"/>
          <w:color w:val="auto"/>
          <w:u w:val="none"/>
        </w:rPr>
        <w:t xml:space="preserve">puis insérer dans le corps de l’article </w:t>
      </w:r>
      <w:r w:rsidR="00CB7830">
        <w:rPr>
          <w:rStyle w:val="Lienhypertexte"/>
          <w:color w:val="auto"/>
          <w:u w:val="none"/>
        </w:rPr>
        <w:t>l</w:t>
      </w:r>
      <w:r w:rsidR="00CB7830" w:rsidRPr="00CB7830">
        <w:rPr>
          <w:rStyle w:val="Lienhypertexte"/>
          <w:color w:val="auto"/>
          <w:u w:val="none"/>
        </w:rPr>
        <w:t xml:space="preserve">a ligne d’affichage </w:t>
      </w:r>
      <w:r w:rsidR="00CB7830">
        <w:rPr>
          <w:rStyle w:val="Lienhypertexte"/>
          <w:color w:val="auto"/>
          <w:u w:val="none"/>
        </w:rPr>
        <w:t xml:space="preserve">utilisée précédemment </w:t>
      </w:r>
      <w:hyperlink r:id="rId7" w:history="1">
        <w:r w:rsidR="00CB7830">
          <w:rPr>
            <w:rStyle w:val="Lienhypertexte"/>
          </w:rPr>
          <w:t>« Sommes-nous les oubliés de la République ? » - Lettre au président – 18 09 15</w:t>
        </w:r>
      </w:hyperlink>
      <w:r w:rsidR="00CB7830">
        <w:t>) et le lien permettant d’accéder au document. Préciser ensuite la ou les catégories et la ou les étiquettes qui permettront au moteur de recherche de le retrouver.</w:t>
      </w:r>
    </w:p>
    <w:p w:rsidR="00BB1FA1" w:rsidRDefault="00BB1FA1" w:rsidP="00CB7830">
      <w:pPr>
        <w:pStyle w:val="Paragraphedeliste"/>
        <w:rPr>
          <w:rStyle w:val="Lienhypertexte"/>
          <w:color w:val="auto"/>
          <w:u w:val="none"/>
        </w:rPr>
      </w:pPr>
    </w:p>
    <w:p w:rsidR="00BB1FA1" w:rsidRPr="00CB7830" w:rsidRDefault="00BB1FA1" w:rsidP="00CB7830">
      <w:pPr>
        <w:pStyle w:val="Paragraphedeliste"/>
        <w:rPr>
          <w:rStyle w:val="Lienhypertexte"/>
          <w:color w:val="auto"/>
          <w:u w:val="none"/>
        </w:rPr>
      </w:pPr>
    </w:p>
    <w:p w:rsidR="00CB7830" w:rsidRDefault="00CB7830" w:rsidP="00D93003">
      <w:pPr>
        <w:pStyle w:val="Paragraphedeliste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64"/>
        <w:gridCol w:w="4665"/>
        <w:gridCol w:w="4665"/>
      </w:tblGrid>
      <w:tr w:rsidR="00AD16DB" w:rsidTr="00AD16DB">
        <w:tc>
          <w:tcPr>
            <w:tcW w:w="4664" w:type="dxa"/>
          </w:tcPr>
          <w:p w:rsidR="00AD16DB" w:rsidRPr="00AD16DB" w:rsidRDefault="00AD16DB" w:rsidP="00BB1FA1">
            <w:pPr>
              <w:ind w:left="22"/>
              <w:rPr>
                <w:b/>
              </w:rPr>
            </w:pPr>
            <w:r w:rsidRPr="00AD16DB">
              <w:rPr>
                <w:b/>
              </w:rPr>
              <w:lastRenderedPageBreak/>
              <w:t>Documents</w:t>
            </w:r>
          </w:p>
        </w:tc>
        <w:tc>
          <w:tcPr>
            <w:tcW w:w="4665" w:type="dxa"/>
          </w:tcPr>
          <w:p w:rsidR="00AD16DB" w:rsidRPr="00AD16DB" w:rsidRDefault="00AD16DB" w:rsidP="00BB1FA1">
            <w:pPr>
              <w:ind w:left="22"/>
              <w:rPr>
                <w:b/>
              </w:rPr>
            </w:pPr>
            <w:r w:rsidRPr="00AD16DB">
              <w:rPr>
                <w:b/>
              </w:rPr>
              <w:t>Emplacement</w:t>
            </w:r>
          </w:p>
        </w:tc>
        <w:tc>
          <w:tcPr>
            <w:tcW w:w="4665" w:type="dxa"/>
          </w:tcPr>
          <w:p w:rsidR="00AD16DB" w:rsidRDefault="00380BBC" w:rsidP="00BB1FA1">
            <w:pPr>
              <w:ind w:left="22"/>
            </w:pPr>
            <w:r>
              <w:t>Format du titre de document</w:t>
            </w:r>
          </w:p>
        </w:tc>
      </w:tr>
      <w:tr w:rsidR="00AD16DB" w:rsidTr="00AD16DB">
        <w:tc>
          <w:tcPr>
            <w:tcW w:w="4664" w:type="dxa"/>
          </w:tcPr>
          <w:p w:rsidR="00AD16DB" w:rsidRDefault="00AD16DB" w:rsidP="00BB1FA1">
            <w:pPr>
              <w:ind w:left="22"/>
            </w:pPr>
            <w:r>
              <w:t>Relatifs à un comité année en cours</w:t>
            </w:r>
          </w:p>
        </w:tc>
        <w:tc>
          <w:tcPr>
            <w:tcW w:w="4665" w:type="dxa"/>
          </w:tcPr>
          <w:p w:rsidR="00AD16DB" w:rsidRDefault="00AD16DB" w:rsidP="00BB1FA1">
            <w:pPr>
              <w:ind w:left="22"/>
            </w:pPr>
            <w:r>
              <w:t>Dans page « Le comité de XXX » deuxième rangée en respectant un classement chronologique décroissant</w:t>
            </w:r>
          </w:p>
        </w:tc>
        <w:tc>
          <w:tcPr>
            <w:tcW w:w="4665" w:type="dxa"/>
          </w:tcPr>
          <w:p w:rsidR="00AD16DB" w:rsidRDefault="00380BBC" w:rsidP="00BB1FA1">
            <w:pPr>
              <w:ind w:left="22"/>
            </w:pPr>
            <w:r>
              <w:t>Ville du comité- thème abordé-</w:t>
            </w:r>
            <w:r w:rsidR="00AD16DB">
              <w:t xml:space="preserve"> la date au format JJ MM AA ou </w:t>
            </w:r>
            <w:r>
              <w:t>AA</w:t>
            </w:r>
            <w:r w:rsidR="00AD16DB">
              <w:t>AA MM JJ pour permettre le classement</w:t>
            </w:r>
            <w:r w:rsidR="00F136FE">
              <w:t xml:space="preserve"> (1)</w:t>
            </w:r>
          </w:p>
        </w:tc>
      </w:tr>
      <w:tr w:rsidR="00AD16DB" w:rsidTr="00AD16DB">
        <w:tc>
          <w:tcPr>
            <w:tcW w:w="4664" w:type="dxa"/>
          </w:tcPr>
          <w:p w:rsidR="00AD16DB" w:rsidRDefault="00AD16DB" w:rsidP="00BB1FA1">
            <w:pPr>
              <w:ind w:left="22"/>
            </w:pPr>
            <w:r>
              <w:t>Relatifs à un comité année antérieure</w:t>
            </w:r>
          </w:p>
        </w:tc>
        <w:tc>
          <w:tcPr>
            <w:tcW w:w="4665" w:type="dxa"/>
          </w:tcPr>
          <w:p w:rsidR="00AD16DB" w:rsidRDefault="00AD16DB" w:rsidP="00BB1FA1">
            <w:pPr>
              <w:ind w:left="22"/>
            </w:pPr>
            <w:r>
              <w:t>Dans la page « VILLE DU COMITE – Archives en respectant un classement chronologique décroissant</w:t>
            </w:r>
          </w:p>
        </w:tc>
        <w:tc>
          <w:tcPr>
            <w:tcW w:w="4665" w:type="dxa"/>
          </w:tcPr>
          <w:p w:rsidR="00AD16DB" w:rsidRDefault="00380BBC" w:rsidP="00BB1FA1">
            <w:pPr>
              <w:ind w:left="22"/>
            </w:pPr>
            <w:r>
              <w:t>Ville du comité- thème abordé- la date au format JJ MM AA ou AAAA MM JJ pour permettre le classement</w:t>
            </w:r>
          </w:p>
        </w:tc>
      </w:tr>
      <w:tr w:rsidR="00AD16DB" w:rsidTr="00AD16DB">
        <w:tc>
          <w:tcPr>
            <w:tcW w:w="4664" w:type="dxa"/>
          </w:tcPr>
          <w:p w:rsidR="00AD16DB" w:rsidRDefault="00AD16DB" w:rsidP="00BB1FA1">
            <w:pPr>
              <w:ind w:left="22"/>
            </w:pPr>
            <w:r>
              <w:t>Relatifs à une ville où il n’y a pas de comité</w:t>
            </w:r>
          </w:p>
          <w:p w:rsidR="00495BCF" w:rsidRDefault="00495BCF" w:rsidP="00BB1FA1">
            <w:pPr>
              <w:ind w:left="22"/>
            </w:pPr>
            <w:r>
              <w:t>Année en cours</w:t>
            </w:r>
          </w:p>
        </w:tc>
        <w:tc>
          <w:tcPr>
            <w:tcW w:w="4665" w:type="dxa"/>
          </w:tcPr>
          <w:p w:rsidR="00AD16DB" w:rsidRDefault="00AD16DB" w:rsidP="00BB1FA1">
            <w:pPr>
              <w:ind w:left="22"/>
            </w:pPr>
            <w:r>
              <w:t xml:space="preserve">Dans </w:t>
            </w:r>
            <w:r w:rsidR="00495BCF">
              <w:t xml:space="preserve">la deuxième rangée de </w:t>
            </w:r>
            <w:r>
              <w:t>la page « NOM DE LA REGION</w:t>
            </w:r>
            <w:r w:rsidR="00495BCF">
              <w:t xml:space="preserve"> </w:t>
            </w:r>
            <w:r>
              <w:t>» en respectant d’abord un classement alphabétique par ville puis pour chaque ville un classement chronologique décroissant</w:t>
            </w:r>
          </w:p>
        </w:tc>
        <w:tc>
          <w:tcPr>
            <w:tcW w:w="4665" w:type="dxa"/>
          </w:tcPr>
          <w:p w:rsidR="00AD16DB" w:rsidRDefault="00380BBC" w:rsidP="00BB1FA1">
            <w:pPr>
              <w:ind w:left="22"/>
            </w:pPr>
            <w:r>
              <w:t>N</w:t>
            </w:r>
            <w:r w:rsidR="00AD16DB">
              <w:t xml:space="preserve">om de la ville pour le classement alphabétique </w:t>
            </w:r>
            <w:r>
              <w:t>– thème abordé -</w:t>
            </w:r>
            <w:r w:rsidR="00AD16DB">
              <w:t xml:space="preserve"> date pour le classement chronologique</w:t>
            </w:r>
            <w:r w:rsidR="00495BCF">
              <w:t>.</w:t>
            </w:r>
            <w:r w:rsidR="00F136FE">
              <w:t xml:space="preserve"> (1)</w:t>
            </w:r>
          </w:p>
        </w:tc>
      </w:tr>
      <w:tr w:rsidR="00495BCF" w:rsidTr="00AD16DB">
        <w:tc>
          <w:tcPr>
            <w:tcW w:w="4664" w:type="dxa"/>
          </w:tcPr>
          <w:p w:rsidR="00495BCF" w:rsidRDefault="00495BCF" w:rsidP="00BB1FA1">
            <w:pPr>
              <w:ind w:left="22"/>
            </w:pPr>
            <w:r>
              <w:t>Relatifs à une ville où il n’y a pas de comité</w:t>
            </w:r>
          </w:p>
          <w:p w:rsidR="00495BCF" w:rsidRDefault="00495BCF" w:rsidP="00BB1FA1">
            <w:pPr>
              <w:ind w:left="22"/>
            </w:pPr>
            <w:r>
              <w:t>Années précédentes</w:t>
            </w:r>
          </w:p>
        </w:tc>
        <w:tc>
          <w:tcPr>
            <w:tcW w:w="4665" w:type="dxa"/>
          </w:tcPr>
          <w:p w:rsidR="00495BCF" w:rsidRDefault="00495BCF" w:rsidP="00BB1FA1">
            <w:pPr>
              <w:ind w:left="22"/>
            </w:pPr>
            <w:r>
              <w:t>Dans la page « NOM DE LA REGION – Archives » en respectant d’abord un classement décroissant par année puis pour chaque année un classement alphabétique par ville puis pour chaque ville un classement chronologique décroissant</w:t>
            </w:r>
          </w:p>
        </w:tc>
        <w:tc>
          <w:tcPr>
            <w:tcW w:w="4665" w:type="dxa"/>
          </w:tcPr>
          <w:p w:rsidR="00495BCF" w:rsidRDefault="00380BBC" w:rsidP="00BB1FA1">
            <w:pPr>
              <w:ind w:left="22"/>
            </w:pPr>
            <w:r>
              <w:t>Nom de la ville pour le classement alphabétique – thème abordé - date pour le classement chronologique</w:t>
            </w:r>
          </w:p>
        </w:tc>
      </w:tr>
      <w:tr w:rsidR="007738DD" w:rsidTr="00AD16DB">
        <w:tc>
          <w:tcPr>
            <w:tcW w:w="4664" w:type="dxa"/>
          </w:tcPr>
          <w:p w:rsidR="007738DD" w:rsidRPr="007738DD" w:rsidRDefault="007738DD" w:rsidP="00BB1FA1">
            <w:pPr>
              <w:ind w:left="22"/>
              <w:rPr>
                <w:color w:val="0070C0"/>
              </w:rPr>
            </w:pPr>
            <w:r w:rsidRPr="007738DD">
              <w:rPr>
                <w:color w:val="0070C0"/>
              </w:rPr>
              <w:t xml:space="preserve">Relatifs à un </w:t>
            </w:r>
            <w:r w:rsidRPr="007738DD">
              <w:rPr>
                <w:color w:val="0070C0"/>
              </w:rPr>
              <w:t>partenaire</w:t>
            </w:r>
            <w:r w:rsidRPr="007738DD">
              <w:rPr>
                <w:color w:val="0070C0"/>
              </w:rPr>
              <w:t xml:space="preserve"> année en cours</w:t>
            </w:r>
          </w:p>
        </w:tc>
        <w:tc>
          <w:tcPr>
            <w:tcW w:w="4665" w:type="dxa"/>
          </w:tcPr>
          <w:p w:rsidR="007738DD" w:rsidRDefault="007738DD" w:rsidP="007738DD"/>
        </w:tc>
        <w:tc>
          <w:tcPr>
            <w:tcW w:w="4665" w:type="dxa"/>
          </w:tcPr>
          <w:p w:rsidR="007738DD" w:rsidRDefault="007738DD" w:rsidP="00BB1FA1">
            <w:pPr>
              <w:ind w:left="22"/>
            </w:pPr>
          </w:p>
        </w:tc>
      </w:tr>
      <w:tr w:rsidR="007738DD" w:rsidTr="00AD16DB">
        <w:tc>
          <w:tcPr>
            <w:tcW w:w="4664" w:type="dxa"/>
          </w:tcPr>
          <w:p w:rsidR="007738DD" w:rsidRPr="007738DD" w:rsidRDefault="007738DD" w:rsidP="00BB1FA1">
            <w:pPr>
              <w:ind w:left="22"/>
              <w:rPr>
                <w:color w:val="0070C0"/>
              </w:rPr>
            </w:pPr>
            <w:r w:rsidRPr="007738DD">
              <w:rPr>
                <w:color w:val="0070C0"/>
              </w:rPr>
              <w:t xml:space="preserve">Relatifs à un partenaire année antérieure </w:t>
            </w:r>
          </w:p>
        </w:tc>
        <w:tc>
          <w:tcPr>
            <w:tcW w:w="4665" w:type="dxa"/>
          </w:tcPr>
          <w:p w:rsidR="007738DD" w:rsidRDefault="007738DD" w:rsidP="00BB1FA1">
            <w:pPr>
              <w:ind w:left="22"/>
            </w:pPr>
          </w:p>
        </w:tc>
        <w:tc>
          <w:tcPr>
            <w:tcW w:w="4665" w:type="dxa"/>
          </w:tcPr>
          <w:p w:rsidR="007738DD" w:rsidRDefault="007738DD" w:rsidP="00BB1FA1">
            <w:pPr>
              <w:ind w:left="22"/>
            </w:pPr>
          </w:p>
        </w:tc>
      </w:tr>
      <w:tr w:rsidR="00495BCF" w:rsidTr="00AD16DB">
        <w:tc>
          <w:tcPr>
            <w:tcW w:w="4664" w:type="dxa"/>
          </w:tcPr>
          <w:p w:rsidR="00495BCF" w:rsidRDefault="00495BCF" w:rsidP="00BB1FA1">
            <w:pPr>
              <w:ind w:left="22"/>
            </w:pPr>
            <w:r>
              <w:t xml:space="preserve">Communiqués de la coordination traitant d’une question générale </w:t>
            </w:r>
            <w:r w:rsidR="003E5AF4">
              <w:t>(ex : PLFSS</w:t>
            </w:r>
            <w:r w:rsidR="00F136FE">
              <w:t xml:space="preserve"> 2017</w:t>
            </w:r>
            <w:r w:rsidR="003E5AF4">
              <w:t>)</w:t>
            </w:r>
          </w:p>
          <w:p w:rsidR="003E5AF4" w:rsidRDefault="003E5AF4" w:rsidP="00BB1FA1">
            <w:pPr>
              <w:ind w:left="22"/>
            </w:pPr>
            <w:r>
              <w:t>Année en cours</w:t>
            </w:r>
          </w:p>
        </w:tc>
        <w:tc>
          <w:tcPr>
            <w:tcW w:w="4665" w:type="dxa"/>
          </w:tcPr>
          <w:p w:rsidR="00495BCF" w:rsidRDefault="003E5AF4" w:rsidP="00BB1FA1">
            <w:pPr>
              <w:ind w:left="22"/>
            </w:pPr>
            <w:r>
              <w:t xml:space="preserve">Dans </w:t>
            </w:r>
            <w:r w:rsidR="00D75DCD">
              <w:t xml:space="preserve">la </w:t>
            </w:r>
            <w:r>
              <w:t>première rangée de la page « COMMUNIQUES » en respectant un classement chronologique décroissant</w:t>
            </w:r>
          </w:p>
        </w:tc>
        <w:tc>
          <w:tcPr>
            <w:tcW w:w="4665" w:type="dxa"/>
          </w:tcPr>
          <w:p w:rsidR="00495BCF" w:rsidRDefault="003E5AF4" w:rsidP="00BB1FA1">
            <w:pPr>
              <w:ind w:left="22"/>
            </w:pPr>
            <w:r>
              <w:t>Le titre du document comporte les mentions ComCN – sujet – date</w:t>
            </w:r>
          </w:p>
          <w:p w:rsidR="003E5AF4" w:rsidRDefault="003E5AF4" w:rsidP="00BB1FA1">
            <w:pPr>
              <w:ind w:left="22"/>
            </w:pPr>
            <w:r>
              <w:t>L</w:t>
            </w:r>
            <w:r w:rsidR="003024ED">
              <w:t xml:space="preserve">a ligne d’affichage </w:t>
            </w:r>
            <w:r>
              <w:t>fait apparaître le thème</w:t>
            </w:r>
            <w:r w:rsidR="003024ED">
              <w:t xml:space="preserve"> et</w:t>
            </w:r>
            <w:r>
              <w:t xml:space="preserve"> </w:t>
            </w:r>
            <w:r w:rsidR="003024ED">
              <w:t xml:space="preserve">la date </w:t>
            </w:r>
            <w:r>
              <w:t>du communiqué</w:t>
            </w:r>
            <w:r w:rsidR="00F136FE">
              <w:t xml:space="preserve"> (2)</w:t>
            </w:r>
          </w:p>
        </w:tc>
      </w:tr>
      <w:tr w:rsidR="003E5AF4" w:rsidTr="00AD16DB">
        <w:tc>
          <w:tcPr>
            <w:tcW w:w="4664" w:type="dxa"/>
          </w:tcPr>
          <w:p w:rsidR="003E5AF4" w:rsidRDefault="00D75DCD" w:rsidP="00BB1FA1">
            <w:pPr>
              <w:ind w:left="22"/>
            </w:pPr>
            <w:r w:rsidRPr="00D75DCD">
              <w:t>Communiqués de la coordination traitant d’une question générale (ex : PLFSS</w:t>
            </w:r>
            <w:r w:rsidR="007738DD">
              <w:t xml:space="preserve"> 2016</w:t>
            </w:r>
            <w:r w:rsidRPr="00D75DCD">
              <w:t>)</w:t>
            </w:r>
          </w:p>
          <w:p w:rsidR="00D75DCD" w:rsidRDefault="00D75DCD" w:rsidP="00BB1FA1">
            <w:pPr>
              <w:ind w:left="22"/>
            </w:pPr>
            <w:r>
              <w:t>Année précédente</w:t>
            </w:r>
          </w:p>
        </w:tc>
        <w:tc>
          <w:tcPr>
            <w:tcW w:w="4665" w:type="dxa"/>
          </w:tcPr>
          <w:p w:rsidR="003E5AF4" w:rsidRDefault="00D75DCD" w:rsidP="00BB1FA1">
            <w:pPr>
              <w:ind w:left="22"/>
            </w:pPr>
            <w:r>
              <w:t>Dans l’article « LES COMMUNIQUES DE 20</w:t>
            </w:r>
            <w:r w:rsidR="007738DD">
              <w:t>16</w:t>
            </w:r>
            <w:r w:rsidR="003F6985">
              <w:t> » en respectant un classement chronologique décroissant</w:t>
            </w:r>
          </w:p>
        </w:tc>
        <w:tc>
          <w:tcPr>
            <w:tcW w:w="4665" w:type="dxa"/>
          </w:tcPr>
          <w:p w:rsidR="003E5AF4" w:rsidRDefault="003F6985" w:rsidP="00BB1FA1">
            <w:pPr>
              <w:ind w:left="22"/>
            </w:pPr>
            <w:r>
              <w:t>Idem</w:t>
            </w:r>
          </w:p>
        </w:tc>
      </w:tr>
      <w:tr w:rsidR="00934F45" w:rsidTr="00AD16DB">
        <w:tc>
          <w:tcPr>
            <w:tcW w:w="4664" w:type="dxa"/>
          </w:tcPr>
          <w:p w:rsidR="00934F45" w:rsidRPr="00D75DCD" w:rsidRDefault="00C71E3A" w:rsidP="00BB1FA1">
            <w:pPr>
              <w:ind w:left="22"/>
            </w:pPr>
            <w:r>
              <w:t>Communiqués de la coordination se rapportant à un tiers présent sur le site (comité, partenaire)</w:t>
            </w:r>
          </w:p>
        </w:tc>
        <w:tc>
          <w:tcPr>
            <w:tcW w:w="4665" w:type="dxa"/>
          </w:tcPr>
          <w:p w:rsidR="00934F45" w:rsidRDefault="00C71E3A" w:rsidP="00BB1FA1">
            <w:pPr>
              <w:ind w:left="22"/>
            </w:pPr>
            <w:r>
              <w:t>Dans les pages ou articles « COMMUNIQUES » et dans les pages « COMITES » ou « PARTENAIRES » comme ci-dessus</w:t>
            </w:r>
          </w:p>
        </w:tc>
        <w:tc>
          <w:tcPr>
            <w:tcW w:w="4665" w:type="dxa"/>
          </w:tcPr>
          <w:p w:rsidR="00934F45" w:rsidRDefault="00C71E3A" w:rsidP="00BB1FA1">
            <w:pPr>
              <w:ind w:left="22"/>
            </w:pPr>
            <w:r>
              <w:t>Idem mais le document pourra correspondre à des messages affichés différents (</w:t>
            </w:r>
            <w:r w:rsidR="009F3E6E">
              <w:t>3</w:t>
            </w:r>
            <w:r>
              <w:t>)</w:t>
            </w:r>
          </w:p>
        </w:tc>
      </w:tr>
      <w:tr w:rsidR="009F3E6E" w:rsidTr="00AD16DB">
        <w:tc>
          <w:tcPr>
            <w:tcW w:w="4664" w:type="dxa"/>
          </w:tcPr>
          <w:p w:rsidR="009F3E6E" w:rsidRDefault="009F3E6E" w:rsidP="00BB1FA1">
            <w:pPr>
              <w:ind w:left="22"/>
            </w:pPr>
            <w:bookmarkStart w:id="1" w:name="_GoBack"/>
            <w:bookmarkEnd w:id="1"/>
          </w:p>
        </w:tc>
        <w:tc>
          <w:tcPr>
            <w:tcW w:w="4665" w:type="dxa"/>
          </w:tcPr>
          <w:p w:rsidR="009F3E6E" w:rsidRDefault="009F3E6E" w:rsidP="00BB1FA1">
            <w:pPr>
              <w:ind w:left="22"/>
            </w:pPr>
          </w:p>
        </w:tc>
        <w:tc>
          <w:tcPr>
            <w:tcW w:w="4665" w:type="dxa"/>
          </w:tcPr>
          <w:p w:rsidR="009F3E6E" w:rsidRDefault="009F3E6E" w:rsidP="00BB1FA1">
            <w:pPr>
              <w:ind w:left="22"/>
            </w:pPr>
          </w:p>
        </w:tc>
      </w:tr>
    </w:tbl>
    <w:p w:rsidR="00AD16DB" w:rsidRDefault="00D75DCD">
      <w:r>
        <w:t>..</w:t>
      </w:r>
    </w:p>
    <w:p w:rsidR="00F136FE" w:rsidRDefault="00C71E3A" w:rsidP="007738DD">
      <w:pPr>
        <w:pStyle w:val="NormalWeb"/>
      </w:pPr>
      <w:r>
        <w:lastRenderedPageBreak/>
        <w:t xml:space="preserve">1) </w:t>
      </w:r>
      <w:r w:rsidR="00F136FE">
        <w:t xml:space="preserve">En début d’année N les éléments de l’année précédente se rapportant à un comité ou </w:t>
      </w:r>
      <w:r w:rsidR="007738DD">
        <w:t>à une ville n’ayant pas de comité seront transférés sur la page Archives correspondante par un co</w:t>
      </w:r>
      <w:r w:rsidR="00235A28">
        <w:t>u</w:t>
      </w:r>
      <w:r w:rsidR="007738DD">
        <w:t>per – coller de l’ensemble des lignes d’affichage</w:t>
      </w:r>
    </w:p>
    <w:p w:rsidR="00235A28" w:rsidRDefault="00235A28" w:rsidP="00F136FE">
      <w:pPr>
        <w:pStyle w:val="NormalWeb"/>
      </w:pPr>
      <w:r>
        <w:t>2) En début d’année N il faudra créer un article « Les communiqués de N-1 » et y transférer par un couper – coller les lignes d’affichage relatives à l’année N-1 figurant dans la page « Communiqués ».</w:t>
      </w:r>
    </w:p>
    <w:p w:rsidR="00495BCF" w:rsidRDefault="00235A28" w:rsidP="00F136FE">
      <w:pPr>
        <w:pStyle w:val="NormalWeb"/>
      </w:pPr>
      <w:r>
        <w:t xml:space="preserve">3) </w:t>
      </w:r>
      <w:r w:rsidR="00495BCF">
        <w:t>exemple</w:t>
      </w:r>
      <w:r w:rsidR="00C71E3A">
        <w:t> :</w:t>
      </w:r>
      <w:r w:rsidR="00495BCF">
        <w:t xml:space="preserve"> communiqué de</w:t>
      </w:r>
      <w:r w:rsidR="003024ED">
        <w:t xml:space="preserve"> la coordination en</w:t>
      </w:r>
      <w:r w:rsidR="00495BCF">
        <w:t xml:space="preserve"> soutien du comité de Morlaix à propos des urgences. </w:t>
      </w:r>
    </w:p>
    <w:p w:rsidR="00495BCF" w:rsidRDefault="00495BCF" w:rsidP="00495BCF">
      <w:pPr>
        <w:pStyle w:val="NormalWeb"/>
      </w:pPr>
      <w:r>
        <w:t xml:space="preserve">On </w:t>
      </w:r>
      <w:r w:rsidR="00C71E3A">
        <w:t>l’</w:t>
      </w:r>
      <w:r>
        <w:t>intègre dans le site en tant que média sous le titre ComCN - urgences Morlaix - 31 10 17</w:t>
      </w:r>
    </w:p>
    <w:p w:rsidR="00495BCF" w:rsidRDefault="00C71E3A" w:rsidP="00495BCF">
      <w:pPr>
        <w:pStyle w:val="NormalWeb"/>
      </w:pPr>
      <w:r>
        <w:t>D</w:t>
      </w:r>
      <w:r w:rsidR="00495BCF">
        <w:t>ans la page Communiqués (de la CN)</w:t>
      </w:r>
      <w:r w:rsidR="003E12C1">
        <w:t xml:space="preserve"> </w:t>
      </w:r>
      <w:r w:rsidR="00495BCF">
        <w:t xml:space="preserve">on met un lien vers </w:t>
      </w:r>
      <w:r w:rsidR="003E12C1">
        <w:t>ce</w:t>
      </w:r>
      <w:r w:rsidR="00495BCF">
        <w:t xml:space="preserve"> média sur </w:t>
      </w:r>
      <w:r w:rsidR="003024ED">
        <w:t>la ligne d’affichage</w:t>
      </w:r>
      <w:r w:rsidR="00495BCF">
        <w:t xml:space="preserve"> "31 octobre : Soutien pour la défense du service d'accueil des Urgences de Morlaix"</w:t>
      </w:r>
    </w:p>
    <w:p w:rsidR="00495BCF" w:rsidRDefault="003E12C1" w:rsidP="00495BCF">
      <w:pPr>
        <w:pStyle w:val="NormalWeb"/>
      </w:pPr>
      <w:r>
        <w:t>Dans</w:t>
      </w:r>
      <w:r w:rsidR="00495BCF">
        <w:t xml:space="preserve"> la page du comité de Morlaix on met un lien vers </w:t>
      </w:r>
      <w:r>
        <w:t>c</w:t>
      </w:r>
      <w:r w:rsidR="00495BCF">
        <w:t xml:space="preserve">e même média sur </w:t>
      </w:r>
      <w:r w:rsidR="003024ED">
        <w:t>la ligne d’affichage</w:t>
      </w:r>
      <w:r w:rsidR="00495BCF">
        <w:t xml:space="preserve"> "Défense des Urgences - Communiqué de soutien de la coordination - 31 10 17</w:t>
      </w:r>
    </w:p>
    <w:p w:rsidR="00495BCF" w:rsidRDefault="00495BCF"/>
    <w:sectPr w:rsidR="00495BCF" w:rsidSect="00F136F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46766B"/>
    <w:multiLevelType w:val="hybridMultilevel"/>
    <w:tmpl w:val="AD98102A"/>
    <w:lvl w:ilvl="0" w:tplc="98603B8A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753CBD"/>
    <w:multiLevelType w:val="hybridMultilevel"/>
    <w:tmpl w:val="3880E25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724EB0"/>
    <w:multiLevelType w:val="hybridMultilevel"/>
    <w:tmpl w:val="B40A6ADE"/>
    <w:lvl w:ilvl="0" w:tplc="85A0BB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985"/>
    <w:rsid w:val="000C25B3"/>
    <w:rsid w:val="000D3952"/>
    <w:rsid w:val="001B45C4"/>
    <w:rsid w:val="00235A28"/>
    <w:rsid w:val="002D4C89"/>
    <w:rsid w:val="003024ED"/>
    <w:rsid w:val="00380BBC"/>
    <w:rsid w:val="003D6DE1"/>
    <w:rsid w:val="003E12C1"/>
    <w:rsid w:val="003E5AF4"/>
    <w:rsid w:val="003F6985"/>
    <w:rsid w:val="00495BCF"/>
    <w:rsid w:val="004C4E80"/>
    <w:rsid w:val="004F3EA9"/>
    <w:rsid w:val="00553406"/>
    <w:rsid w:val="007455C3"/>
    <w:rsid w:val="007738DD"/>
    <w:rsid w:val="00795985"/>
    <w:rsid w:val="007E08D1"/>
    <w:rsid w:val="00882B84"/>
    <w:rsid w:val="008D5C53"/>
    <w:rsid w:val="008F7E19"/>
    <w:rsid w:val="00934F45"/>
    <w:rsid w:val="009F3E6E"/>
    <w:rsid w:val="00AC6D53"/>
    <w:rsid w:val="00AD16DB"/>
    <w:rsid w:val="00B80CE0"/>
    <w:rsid w:val="00B80E08"/>
    <w:rsid w:val="00BB1FA1"/>
    <w:rsid w:val="00BD179A"/>
    <w:rsid w:val="00C71E3A"/>
    <w:rsid w:val="00C86C8D"/>
    <w:rsid w:val="00CA0FC6"/>
    <w:rsid w:val="00CB7830"/>
    <w:rsid w:val="00D750E3"/>
    <w:rsid w:val="00D75DCD"/>
    <w:rsid w:val="00D828B7"/>
    <w:rsid w:val="00D93003"/>
    <w:rsid w:val="00DC7782"/>
    <w:rsid w:val="00E75EFA"/>
    <w:rsid w:val="00EF58CF"/>
    <w:rsid w:val="00F136FE"/>
    <w:rsid w:val="00FA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D917D"/>
  <w15:chartTrackingRefBased/>
  <w15:docId w15:val="{75BAB3FF-042C-4CD9-8975-8825CB51D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D6D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D6DE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D1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AD16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D16DB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D828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709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oordination-defense-sante.org/wp-content/uploads/2017/09/Apt-oubli&#233;s-r&#233;publique-18-09-1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coordination-defense-sante.org/wp-content/uploads/2017/09/Apt-oubli&#233;s-r&#233;publique-18-09-15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3315</TotalTime>
  <Pages>3</Pages>
  <Words>796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VACHON Rolland</dc:creator>
  <cp:keywords/>
  <dc:description/>
  <cp:lastModifiedBy>VACHON Rolland</cp:lastModifiedBy>
  <cp:revision>8</cp:revision>
  <cp:lastPrinted>2017-10-25T07:46:00Z</cp:lastPrinted>
  <dcterms:created xsi:type="dcterms:W3CDTF">2017-10-25T04:58:00Z</dcterms:created>
  <dcterms:modified xsi:type="dcterms:W3CDTF">2017-11-20T14:53:00Z</dcterms:modified>
</cp:coreProperties>
</file>